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BC" w:rsidRPr="006146B6" w:rsidRDefault="00E711BC" w:rsidP="00E711BC">
      <w:pPr>
        <w:spacing w:after="0" w:line="240" w:lineRule="auto"/>
        <w:jc w:val="center"/>
        <w:rPr>
          <w:rFonts w:ascii="Bodoni MT Black" w:hAnsi="Bodoni MT Black"/>
          <w:b/>
          <w:sz w:val="24"/>
        </w:rPr>
      </w:pPr>
      <w:r>
        <w:rPr>
          <w:rFonts w:ascii="Bodoni MT Black" w:hAnsi="Bodoni MT Black"/>
          <w:b/>
          <w:sz w:val="24"/>
        </w:rPr>
        <w:t>S</w:t>
      </w:r>
      <w:r w:rsidRPr="006146B6">
        <w:rPr>
          <w:rFonts w:ascii="Bodoni MT Black" w:hAnsi="Bodoni MT Black"/>
          <w:b/>
          <w:sz w:val="24"/>
        </w:rPr>
        <w:t xml:space="preserve">PANISH LITERATURE </w:t>
      </w:r>
      <w:r>
        <w:rPr>
          <w:rFonts w:ascii="Bodoni MT Black" w:hAnsi="Bodoni MT Black"/>
          <w:b/>
          <w:sz w:val="24"/>
        </w:rPr>
        <w:t xml:space="preserve">and CULTURE </w:t>
      </w:r>
      <w:r w:rsidRPr="006146B6">
        <w:rPr>
          <w:rFonts w:ascii="Bodoni MT Black" w:hAnsi="Bodoni MT Black"/>
          <w:b/>
          <w:sz w:val="24"/>
        </w:rPr>
        <w:t>SYLLABUS</w:t>
      </w:r>
    </w:p>
    <w:p w:rsidR="00E711BC" w:rsidRPr="006146B6" w:rsidRDefault="00E711BC" w:rsidP="00E711BC">
      <w:pPr>
        <w:spacing w:after="0" w:line="240" w:lineRule="auto"/>
        <w:jc w:val="center"/>
        <w:rPr>
          <w:rFonts w:ascii="Bodoni MT Black" w:hAnsi="Bodoni MT Black"/>
          <w:b/>
          <w:sz w:val="24"/>
        </w:rPr>
      </w:pPr>
      <w:r>
        <w:rPr>
          <w:rFonts w:ascii="Bodoni MT Black" w:hAnsi="Bodoni MT Black"/>
          <w:b/>
          <w:sz w:val="24"/>
        </w:rPr>
        <w:t xml:space="preserve">The Woodlands </w:t>
      </w:r>
      <w:r w:rsidRPr="006146B6">
        <w:rPr>
          <w:rFonts w:ascii="Bodoni MT Black" w:hAnsi="Bodoni MT Black"/>
          <w:b/>
          <w:sz w:val="24"/>
        </w:rPr>
        <w:t>High School</w:t>
      </w:r>
    </w:p>
    <w:p w:rsidR="00E711BC" w:rsidRDefault="00FE302E" w:rsidP="00E711BC">
      <w:pPr>
        <w:spacing w:after="0" w:line="240" w:lineRule="auto"/>
        <w:jc w:val="center"/>
        <w:rPr>
          <w:rFonts w:ascii="Bodoni MT Black" w:hAnsi="Bodoni MT Black"/>
          <w:b/>
          <w:sz w:val="24"/>
        </w:rPr>
      </w:pPr>
      <w:r>
        <w:rPr>
          <w:rFonts w:ascii="Bodoni MT Black" w:hAnsi="Bodoni MT Black"/>
          <w:b/>
          <w:sz w:val="24"/>
        </w:rPr>
        <w:t>2015-2016</w:t>
      </w:r>
    </w:p>
    <w:p w:rsidR="00E711BC" w:rsidRDefault="00E711BC" w:rsidP="00E711BC">
      <w:pPr>
        <w:spacing w:after="0" w:line="240" w:lineRule="auto"/>
        <w:jc w:val="center"/>
        <w:rPr>
          <w:rFonts w:ascii="Bodoni MT Black" w:hAnsi="Bodoni MT Black"/>
          <w:b/>
          <w:sz w:val="24"/>
        </w:rPr>
      </w:pPr>
      <w:r>
        <w:rPr>
          <w:rFonts w:ascii="Bodoni MT Black" w:hAnsi="Bodoni MT Black"/>
          <w:b/>
          <w:sz w:val="24"/>
        </w:rPr>
        <w:t xml:space="preserve">Emma </w:t>
      </w:r>
      <w:proofErr w:type="spellStart"/>
      <w:r>
        <w:rPr>
          <w:rFonts w:ascii="Bodoni MT Black" w:hAnsi="Bodoni MT Black"/>
          <w:b/>
          <w:sz w:val="24"/>
        </w:rPr>
        <w:t>Mauri</w:t>
      </w:r>
      <w:proofErr w:type="spellEnd"/>
    </w:p>
    <w:p w:rsidR="00E711BC" w:rsidRPr="00E711BC" w:rsidRDefault="00E711BC" w:rsidP="00E711BC">
      <w:pPr>
        <w:spacing w:after="0" w:line="240" w:lineRule="auto"/>
        <w:jc w:val="center"/>
        <w:rPr>
          <w:rFonts w:ascii="Bodoni MT Black" w:hAnsi="Bodoni MT Black"/>
          <w:b/>
          <w:sz w:val="24"/>
        </w:rPr>
      </w:pPr>
      <w:proofErr w:type="gramStart"/>
      <w:r>
        <w:rPr>
          <w:rFonts w:ascii="Bodoni MT Black" w:hAnsi="Bodoni MT Black"/>
          <w:b/>
          <w:sz w:val="24"/>
        </w:rPr>
        <w:t>email</w:t>
      </w:r>
      <w:proofErr w:type="gramEnd"/>
      <w:r>
        <w:rPr>
          <w:rFonts w:ascii="Bodoni MT Black" w:hAnsi="Bodoni MT Black"/>
          <w:b/>
          <w:sz w:val="24"/>
        </w:rPr>
        <w:t>: emauri@conroeisd.net</w:t>
      </w:r>
    </w:p>
    <w:p w:rsidR="00E711BC" w:rsidRDefault="00E711BC" w:rsidP="00E711BC">
      <w:pPr>
        <w:spacing w:after="0" w:line="240" w:lineRule="auto"/>
        <w:rPr>
          <w:b/>
          <w:sz w:val="20"/>
        </w:rPr>
      </w:pPr>
    </w:p>
    <w:p w:rsidR="00E711BC" w:rsidRDefault="00E711BC" w:rsidP="00E711BC">
      <w:pPr>
        <w:spacing w:after="0" w:line="240" w:lineRule="auto"/>
        <w:rPr>
          <w:b/>
          <w:sz w:val="20"/>
        </w:rPr>
      </w:pPr>
    </w:p>
    <w:p w:rsidR="00E711BC" w:rsidRDefault="00E711BC" w:rsidP="00E711BC">
      <w:pPr>
        <w:pStyle w:val="FreeForm"/>
        <w:spacing w:after="240"/>
        <w:rPr>
          <w:rFonts w:ascii="Arial Bold" w:hAnsi="Arial Bold"/>
          <w:sz w:val="22"/>
        </w:rPr>
      </w:pPr>
      <w:r>
        <w:rPr>
          <w:rFonts w:ascii="Arial Bold" w:hAnsi="Arial Bold"/>
          <w:sz w:val="22"/>
        </w:rPr>
        <w:t>Course Overview</w:t>
      </w:r>
    </w:p>
    <w:p w:rsidR="00E711BC" w:rsidRDefault="00E711BC" w:rsidP="00E711BC">
      <w:pPr>
        <w:pStyle w:val="FreeForm"/>
        <w:spacing w:after="240"/>
        <w:rPr>
          <w:rFonts w:ascii="Arial" w:hAnsi="Arial"/>
          <w:sz w:val="22"/>
        </w:rPr>
      </w:pPr>
      <w:r>
        <w:rPr>
          <w:rFonts w:ascii="Arial" w:hAnsi="Arial"/>
          <w:sz w:val="22"/>
        </w:rPr>
        <w:t xml:space="preserve">The AP Spanish Literature and Culture course is a survey course which covers the six AP Spanish Literature themes and the entire reading list outlined within the AP Spanish Literature Curriculum Framework. The course is conducted entirely in Spanish and covers Spanish and Latin American authors, and their works, from the medieval period to the present day. [CR2] The works are presented in chronological order with the aim of integrating the historical themes and literary movements of the different time periods, and highlighting the schools of literature to which each piece belongs as well as the </w:t>
      </w:r>
      <w:proofErr w:type="gramStart"/>
      <w:r>
        <w:rPr>
          <w:rFonts w:ascii="Arial" w:hAnsi="Arial"/>
          <w:sz w:val="22"/>
        </w:rPr>
        <w:t>author’s</w:t>
      </w:r>
      <w:proofErr w:type="gramEnd"/>
      <w:r>
        <w:rPr>
          <w:rFonts w:ascii="Arial" w:hAnsi="Arial"/>
          <w:sz w:val="22"/>
        </w:rPr>
        <w:t xml:space="preserve"> style and the characteristics of each selection. The two main texts, </w:t>
      </w:r>
      <w:proofErr w:type="spellStart"/>
      <w:r>
        <w:rPr>
          <w:rFonts w:ascii="Arial" w:hAnsi="Arial"/>
          <w:sz w:val="22"/>
        </w:rPr>
        <w:t>Abriendo</w:t>
      </w:r>
      <w:proofErr w:type="spellEnd"/>
      <w:r>
        <w:rPr>
          <w:rFonts w:ascii="Arial" w:hAnsi="Arial"/>
          <w:sz w:val="22"/>
        </w:rPr>
        <w:t xml:space="preserve"> </w:t>
      </w:r>
      <w:proofErr w:type="spellStart"/>
      <w:r>
        <w:rPr>
          <w:rFonts w:ascii="Arial" w:hAnsi="Arial"/>
          <w:sz w:val="22"/>
        </w:rPr>
        <w:t>Puertas</w:t>
      </w:r>
      <w:proofErr w:type="spellEnd"/>
      <w:r>
        <w:rPr>
          <w:rFonts w:ascii="Arial" w:hAnsi="Arial"/>
          <w:sz w:val="22"/>
        </w:rPr>
        <w:t xml:space="preserve"> volumes I and II, and </w:t>
      </w:r>
      <w:proofErr w:type="spellStart"/>
      <w:r>
        <w:rPr>
          <w:rFonts w:ascii="Arial" w:hAnsi="Arial"/>
          <w:sz w:val="22"/>
        </w:rPr>
        <w:t>Azulejo</w:t>
      </w:r>
      <w:proofErr w:type="spellEnd"/>
      <w:r>
        <w:rPr>
          <w:rFonts w:ascii="Arial" w:hAnsi="Arial"/>
          <w:sz w:val="22"/>
        </w:rPr>
        <w:t xml:space="preserve"> provide students with the socio-cultural context necessary to fully comprehend each piece. Abridged versions of the texts are not used; the instructor provides the students with the full text in its original version. The two-semester course and its activities are intended to teach and enhance a student’s ability to acquire, identify, understand, discuss, interpret and analyze the form and content of literary works of prose, poetry and drama along with the literary terms and conceptual aspects of art and history of the time. The lessons are designed to help students interpret the figures of speech, tone, genre, style, characters, themes and literary symbols in an effort to develop their analytical and interpretative skills.</w:t>
      </w:r>
    </w:p>
    <w:p w:rsidR="00E711BC" w:rsidRDefault="00E711BC" w:rsidP="00E711BC">
      <w:pPr>
        <w:pStyle w:val="FreeForm"/>
        <w:spacing w:after="240"/>
        <w:rPr>
          <w:rFonts w:ascii="Arial Bold" w:hAnsi="Arial Bold"/>
          <w:sz w:val="22"/>
        </w:rPr>
      </w:pPr>
      <w:r>
        <w:rPr>
          <w:rFonts w:ascii="Arial Bold" w:hAnsi="Arial Bold"/>
          <w:sz w:val="22"/>
        </w:rPr>
        <w:t>Course Objectives</w:t>
      </w:r>
    </w:p>
    <w:p w:rsidR="00E711BC" w:rsidRDefault="00E711BC" w:rsidP="00E711BC">
      <w:pPr>
        <w:pStyle w:val="FreeForm"/>
        <w:spacing w:after="240"/>
        <w:rPr>
          <w:rFonts w:ascii="Arial" w:hAnsi="Arial"/>
          <w:sz w:val="22"/>
        </w:rPr>
      </w:pPr>
      <w:r>
        <w:rPr>
          <w:rFonts w:ascii="Arial" w:hAnsi="Arial"/>
          <w:sz w:val="22"/>
        </w:rPr>
        <w:t>The objectives of this course are to:</w:t>
      </w:r>
    </w:p>
    <w:p w:rsidR="00E711BC" w:rsidRDefault="00E711BC" w:rsidP="00E711BC">
      <w:pPr>
        <w:pStyle w:val="FreeForm"/>
        <w:spacing w:after="240"/>
        <w:rPr>
          <w:rFonts w:ascii="Arial" w:hAnsi="Arial"/>
          <w:sz w:val="22"/>
        </w:rPr>
      </w:pPr>
      <w:r>
        <w:rPr>
          <w:rFonts w:ascii="Arial" w:hAnsi="Arial"/>
          <w:sz w:val="22"/>
        </w:rPr>
        <w:t>Foster students’ appreciation for the richness of the Spanish language and Hispanic literature and culture.</w:t>
      </w:r>
    </w:p>
    <w:p w:rsidR="00E711BC" w:rsidRDefault="00E711BC" w:rsidP="00E711BC">
      <w:pPr>
        <w:pStyle w:val="FreeForm"/>
        <w:spacing w:after="240"/>
        <w:rPr>
          <w:rFonts w:ascii="Arial" w:hAnsi="Arial"/>
          <w:sz w:val="22"/>
        </w:rPr>
      </w:pPr>
      <w:r>
        <w:rPr>
          <w:rFonts w:ascii="Arial" w:hAnsi="Arial"/>
          <w:sz w:val="22"/>
        </w:rPr>
        <w:t>Provide opportunities for students to use the three modes of communication in the process of learning how to analyze a literary text.</w:t>
      </w:r>
    </w:p>
    <w:p w:rsidR="00E711BC" w:rsidRDefault="00E711BC" w:rsidP="00E711BC">
      <w:pPr>
        <w:pStyle w:val="FreeForm"/>
        <w:spacing w:after="240"/>
        <w:rPr>
          <w:rFonts w:ascii="Arial" w:hAnsi="Arial"/>
          <w:sz w:val="22"/>
        </w:rPr>
      </w:pPr>
      <w:r>
        <w:rPr>
          <w:rFonts w:ascii="Arial" w:hAnsi="Arial"/>
          <w:sz w:val="22"/>
        </w:rPr>
        <w:t>Provide opportunities for student reflection on the relationship of a reading selection to its artistic, historical, social, and cultural contexts.</w:t>
      </w:r>
    </w:p>
    <w:p w:rsidR="00E711BC" w:rsidRDefault="00E711BC" w:rsidP="00E711BC">
      <w:pPr>
        <w:pStyle w:val="FreeForm"/>
        <w:spacing w:after="240"/>
        <w:rPr>
          <w:rFonts w:ascii="Arial" w:hAnsi="Arial"/>
          <w:sz w:val="22"/>
        </w:rPr>
      </w:pPr>
      <w:r>
        <w:rPr>
          <w:rFonts w:ascii="Arial" w:hAnsi="Arial"/>
          <w:sz w:val="22"/>
        </w:rPr>
        <w:t>As a result, the students will be prepared to take the AP Spanish Literature and Culture Exam at the end of the year. The following procedures have been set in order to attain these objectives.</w:t>
      </w:r>
    </w:p>
    <w:p w:rsidR="00E711BC" w:rsidRDefault="00E711BC" w:rsidP="00E711BC">
      <w:pPr>
        <w:pStyle w:val="FreeForm"/>
        <w:numPr>
          <w:ilvl w:val="0"/>
          <w:numId w:val="1"/>
        </w:numPr>
        <w:tabs>
          <w:tab w:val="clear" w:pos="500"/>
          <w:tab w:val="num" w:pos="720"/>
        </w:tabs>
        <w:spacing w:after="320"/>
        <w:ind w:left="720" w:hanging="500"/>
        <w:rPr>
          <w:rFonts w:ascii="Arial" w:hAnsi="Arial"/>
          <w:sz w:val="22"/>
        </w:rPr>
      </w:pPr>
      <w:r>
        <w:rPr>
          <w:rFonts w:ascii="Arial" w:hAnsi="Arial"/>
          <w:sz w:val="22"/>
        </w:rPr>
        <w:t xml:space="preserve">After establishing the essential questions and readings, the students are presented with activities, quizzes, and tests that link the literary works and the six AP themes and a variety of the sub-themes. </w:t>
      </w:r>
    </w:p>
    <w:p w:rsidR="00E711BC" w:rsidRDefault="00E711BC" w:rsidP="00E711BC">
      <w:pPr>
        <w:pStyle w:val="FreeForm"/>
        <w:numPr>
          <w:ilvl w:val="0"/>
          <w:numId w:val="1"/>
        </w:numPr>
        <w:tabs>
          <w:tab w:val="clear" w:pos="500"/>
          <w:tab w:val="num" w:pos="720"/>
        </w:tabs>
        <w:spacing w:after="320"/>
        <w:ind w:left="720" w:hanging="500"/>
        <w:rPr>
          <w:rFonts w:ascii="Arial" w:hAnsi="Arial"/>
          <w:sz w:val="22"/>
        </w:rPr>
      </w:pPr>
      <w:r>
        <w:rPr>
          <w:rFonts w:ascii="Arial" w:hAnsi="Arial"/>
          <w:sz w:val="22"/>
        </w:rPr>
        <w:t xml:space="preserve">In addition to timed essays written in class, students are assigned essay prompts similar to those of the AP Spanish Literature Exam. These essays and the take-home essays consist of: Poetry Analysis, Thematic Analysis (analysis, compare </w:t>
      </w:r>
      <w:r>
        <w:rPr>
          <w:rFonts w:ascii="Arial" w:hAnsi="Arial"/>
          <w:sz w:val="22"/>
        </w:rPr>
        <w:lastRenderedPageBreak/>
        <w:t xml:space="preserve">and contrast) and Text Analysis (short answers to open ended questions, analysis of critical commentary). Student responses are weighted for organization, content, historical connections, analysis and language usage, following the AP scoring guidelines. </w:t>
      </w:r>
    </w:p>
    <w:p w:rsidR="00E711BC" w:rsidRDefault="00E711BC" w:rsidP="00E711BC">
      <w:pPr>
        <w:pStyle w:val="FreeForm"/>
        <w:numPr>
          <w:ilvl w:val="0"/>
          <w:numId w:val="1"/>
        </w:numPr>
        <w:tabs>
          <w:tab w:val="clear" w:pos="500"/>
          <w:tab w:val="num" w:pos="720"/>
        </w:tabs>
        <w:spacing w:after="320"/>
        <w:ind w:left="720" w:hanging="500"/>
        <w:rPr>
          <w:rFonts w:ascii="Arial" w:hAnsi="Arial"/>
          <w:sz w:val="22"/>
        </w:rPr>
      </w:pPr>
      <w:r>
        <w:rPr>
          <w:rFonts w:ascii="Arial" w:hAnsi="Arial"/>
          <w:sz w:val="22"/>
        </w:rPr>
        <w:t>Students need to master not only the literary terms and rhetorical devices, but also make explicit connections between the devices and the overall themes represented. Emphasis will be placed on the integration of the author’s use of devices and the overarching message he/she intends to convey through the rich vocabulary in the texts and its context.</w:t>
      </w:r>
    </w:p>
    <w:p w:rsidR="00E711BC" w:rsidRDefault="00E711BC" w:rsidP="00E711BC">
      <w:pPr>
        <w:pStyle w:val="FreeForm"/>
        <w:numPr>
          <w:ilvl w:val="0"/>
          <w:numId w:val="2"/>
        </w:numPr>
        <w:spacing w:after="320"/>
        <w:ind w:hanging="800"/>
        <w:rPr>
          <w:rFonts w:ascii="Arial" w:hAnsi="Arial"/>
          <w:sz w:val="22"/>
        </w:rPr>
      </w:pPr>
      <w:r>
        <w:rPr>
          <w:rFonts w:ascii="Arial" w:hAnsi="Arial"/>
          <w:sz w:val="22"/>
        </w:rPr>
        <w:t xml:space="preserve">Students will be presented with the six overarching themes and sub-themes presented in the AP Spanish Literature Framework and will make several levels of connections in order to develop a deeper understanding. </w:t>
      </w:r>
    </w:p>
    <w:p w:rsidR="00E711BC" w:rsidRPr="002F32DB" w:rsidRDefault="00E711BC" w:rsidP="00E711BC">
      <w:pPr>
        <w:pStyle w:val="FreeForm"/>
        <w:numPr>
          <w:ilvl w:val="0"/>
          <w:numId w:val="3"/>
        </w:numPr>
        <w:tabs>
          <w:tab w:val="left" w:pos="720"/>
        </w:tabs>
        <w:spacing w:after="320"/>
        <w:ind w:hanging="240"/>
        <w:rPr>
          <w:rFonts w:ascii="Arial" w:hAnsi="Arial"/>
          <w:sz w:val="22"/>
        </w:rPr>
      </w:pPr>
      <w:r>
        <w:rPr>
          <w:rFonts w:ascii="Arial" w:hAnsi="Arial"/>
          <w:sz w:val="22"/>
        </w:rPr>
        <w:t xml:space="preserve">         Readings will continuously be compared and contrasted by theme, historical             context </w:t>
      </w:r>
      <w:r w:rsidRPr="002F32DB">
        <w:rPr>
          <w:rFonts w:ascii="Arial" w:hAnsi="Arial"/>
          <w:sz w:val="22"/>
        </w:rPr>
        <w:t xml:space="preserve">and artistic representations to help students develop an analytical understanding. </w:t>
      </w:r>
    </w:p>
    <w:p w:rsidR="00E711BC" w:rsidRDefault="00E711BC" w:rsidP="00E711BC">
      <w:pPr>
        <w:pStyle w:val="FreeForm"/>
        <w:spacing w:after="240"/>
        <w:rPr>
          <w:rFonts w:ascii="Arial Bold" w:hAnsi="Arial Bold"/>
          <w:sz w:val="22"/>
        </w:rPr>
      </w:pPr>
      <w:r>
        <w:rPr>
          <w:rFonts w:ascii="Arial Bold" w:hAnsi="Arial Bold"/>
          <w:sz w:val="22"/>
        </w:rPr>
        <w:t>Additional Considerations:</w:t>
      </w:r>
    </w:p>
    <w:p w:rsidR="00E711BC" w:rsidRDefault="00E711BC" w:rsidP="00E711BC">
      <w:pPr>
        <w:pStyle w:val="FreeForm"/>
        <w:numPr>
          <w:ilvl w:val="0"/>
          <w:numId w:val="4"/>
        </w:numPr>
        <w:tabs>
          <w:tab w:val="clear" w:pos="500"/>
          <w:tab w:val="num" w:pos="720"/>
        </w:tabs>
        <w:spacing w:after="320"/>
        <w:ind w:left="720" w:hanging="500"/>
        <w:rPr>
          <w:rFonts w:ascii="Arial" w:hAnsi="Arial"/>
          <w:sz w:val="22"/>
        </w:rPr>
      </w:pPr>
      <w:r>
        <w:rPr>
          <w:rFonts w:ascii="Arial" w:hAnsi="Arial"/>
          <w:sz w:val="22"/>
        </w:rPr>
        <w:t xml:space="preserve">All assignments will include an activity before, during and after. </w:t>
      </w:r>
    </w:p>
    <w:p w:rsidR="00E711BC" w:rsidRDefault="00E711BC" w:rsidP="00E711BC">
      <w:pPr>
        <w:pStyle w:val="FreeForm"/>
        <w:numPr>
          <w:ilvl w:val="0"/>
          <w:numId w:val="4"/>
        </w:numPr>
        <w:tabs>
          <w:tab w:val="clear" w:pos="500"/>
          <w:tab w:val="num" w:pos="720"/>
        </w:tabs>
        <w:spacing w:after="320"/>
        <w:ind w:left="720" w:hanging="500"/>
        <w:rPr>
          <w:rFonts w:ascii="Arial" w:hAnsi="Arial"/>
          <w:sz w:val="22"/>
        </w:rPr>
      </w:pPr>
      <w:r>
        <w:rPr>
          <w:rFonts w:ascii="Arial" w:hAnsi="Arial"/>
          <w:sz w:val="22"/>
        </w:rPr>
        <w:t xml:space="preserve">All readings will be followed with a series of questions and discussion. </w:t>
      </w:r>
    </w:p>
    <w:p w:rsidR="00E711BC" w:rsidRDefault="00E711BC" w:rsidP="00E711BC">
      <w:pPr>
        <w:pStyle w:val="FreeForm"/>
        <w:numPr>
          <w:ilvl w:val="0"/>
          <w:numId w:val="4"/>
        </w:numPr>
        <w:tabs>
          <w:tab w:val="clear" w:pos="500"/>
          <w:tab w:val="num" w:pos="720"/>
        </w:tabs>
        <w:spacing w:after="320"/>
        <w:ind w:left="720" w:hanging="500"/>
        <w:rPr>
          <w:rFonts w:ascii="Arial" w:hAnsi="Arial"/>
          <w:sz w:val="22"/>
        </w:rPr>
      </w:pPr>
      <w:r>
        <w:rPr>
          <w:rFonts w:ascii="Arial" w:hAnsi="Arial"/>
          <w:sz w:val="22"/>
        </w:rPr>
        <w:t xml:space="preserve">Students will create </w:t>
      </w:r>
      <w:proofErr w:type="gramStart"/>
      <w:r>
        <w:rPr>
          <w:rFonts w:ascii="Arial" w:hAnsi="Arial"/>
          <w:sz w:val="22"/>
        </w:rPr>
        <w:t xml:space="preserve">an </w:t>
      </w:r>
      <w:r w:rsidR="00B6534A">
        <w:rPr>
          <w:rFonts w:ascii="Arial" w:hAnsi="Arial"/>
          <w:sz w:val="22"/>
        </w:rPr>
        <w:t xml:space="preserve"> index</w:t>
      </w:r>
      <w:proofErr w:type="gramEnd"/>
      <w:r w:rsidR="00B6534A">
        <w:rPr>
          <w:rFonts w:ascii="Arial" w:hAnsi="Arial"/>
          <w:sz w:val="22"/>
        </w:rPr>
        <w:t xml:space="preserve"> card, </w:t>
      </w:r>
      <w:bookmarkStart w:id="0" w:name="_GoBack"/>
      <w:bookmarkEnd w:id="0"/>
      <w:r>
        <w:rPr>
          <w:rFonts w:ascii="Arial" w:hAnsi="Arial"/>
          <w:sz w:val="22"/>
        </w:rPr>
        <w:t>“</w:t>
      </w:r>
      <w:proofErr w:type="spellStart"/>
      <w:r>
        <w:rPr>
          <w:rFonts w:ascii="Arial" w:hAnsi="Arial"/>
          <w:sz w:val="22"/>
        </w:rPr>
        <w:t>Archivo</w:t>
      </w:r>
      <w:proofErr w:type="spellEnd"/>
      <w:r>
        <w:rPr>
          <w:rFonts w:ascii="Arial" w:hAnsi="Arial"/>
          <w:sz w:val="22"/>
        </w:rPr>
        <w:t xml:space="preserve"> de </w:t>
      </w:r>
      <w:proofErr w:type="spellStart"/>
      <w:r>
        <w:rPr>
          <w:rFonts w:ascii="Arial" w:hAnsi="Arial"/>
          <w:sz w:val="22"/>
        </w:rPr>
        <w:t>autor</w:t>
      </w:r>
      <w:proofErr w:type="spellEnd"/>
      <w:r>
        <w:rPr>
          <w:rFonts w:ascii="Arial" w:hAnsi="Arial"/>
          <w:sz w:val="22"/>
        </w:rPr>
        <w:t xml:space="preserve">” after every reading for their final portfolio. </w:t>
      </w:r>
    </w:p>
    <w:p w:rsidR="00E711BC" w:rsidRDefault="00E711BC" w:rsidP="00E711BC">
      <w:pPr>
        <w:pStyle w:val="FreeForm"/>
        <w:numPr>
          <w:ilvl w:val="0"/>
          <w:numId w:val="4"/>
        </w:numPr>
        <w:tabs>
          <w:tab w:val="clear" w:pos="500"/>
          <w:tab w:val="num" w:pos="720"/>
        </w:tabs>
        <w:spacing w:after="320"/>
        <w:ind w:left="720" w:hanging="500"/>
        <w:rPr>
          <w:rFonts w:ascii="Arial" w:hAnsi="Arial"/>
          <w:sz w:val="22"/>
        </w:rPr>
      </w:pPr>
      <w:r>
        <w:rPr>
          <w:rFonts w:ascii="Arial" w:hAnsi="Arial"/>
          <w:sz w:val="22"/>
        </w:rPr>
        <w:t xml:space="preserve">All practice essays will be self and peer edited and will be graded using the AP Scoring Guidelines. </w:t>
      </w:r>
    </w:p>
    <w:p w:rsidR="00E711BC" w:rsidRDefault="00E711BC" w:rsidP="00E711BC">
      <w:pPr>
        <w:pStyle w:val="FreeForm"/>
        <w:numPr>
          <w:ilvl w:val="0"/>
          <w:numId w:val="4"/>
        </w:numPr>
        <w:tabs>
          <w:tab w:val="clear" w:pos="500"/>
          <w:tab w:val="num" w:pos="720"/>
        </w:tabs>
        <w:spacing w:after="320"/>
        <w:ind w:left="720" w:hanging="500"/>
        <w:rPr>
          <w:rFonts w:ascii="Arial" w:hAnsi="Arial"/>
          <w:sz w:val="22"/>
        </w:rPr>
      </w:pPr>
      <w:r>
        <w:rPr>
          <w:rFonts w:ascii="Arial" w:hAnsi="Arial"/>
          <w:sz w:val="22"/>
        </w:rPr>
        <w:t xml:space="preserve">The three modes of communication will be emphasized throughout the year. </w:t>
      </w:r>
    </w:p>
    <w:p w:rsidR="00E711BC" w:rsidRDefault="00E711BC" w:rsidP="00E711BC">
      <w:pPr>
        <w:pStyle w:val="FreeForm"/>
        <w:numPr>
          <w:ilvl w:val="0"/>
          <w:numId w:val="4"/>
        </w:numPr>
        <w:tabs>
          <w:tab w:val="clear" w:pos="500"/>
          <w:tab w:val="num" w:pos="720"/>
        </w:tabs>
        <w:spacing w:after="320"/>
        <w:ind w:left="720" w:hanging="500"/>
        <w:rPr>
          <w:rFonts w:ascii="Arial" w:hAnsi="Arial"/>
          <w:sz w:val="22"/>
        </w:rPr>
      </w:pPr>
      <w:r>
        <w:rPr>
          <w:rFonts w:ascii="Arial" w:hAnsi="Arial"/>
          <w:sz w:val="22"/>
        </w:rPr>
        <w:t xml:space="preserve">All spoken and written work will be presented in Spanish. </w:t>
      </w:r>
    </w:p>
    <w:p w:rsidR="00E711BC" w:rsidRDefault="00E711BC" w:rsidP="00E711BC">
      <w:pPr>
        <w:spacing w:after="0" w:line="240" w:lineRule="auto"/>
        <w:rPr>
          <w:rFonts w:ascii="Arial Bold" w:hAnsi="Arial Bold"/>
        </w:rPr>
      </w:pPr>
      <w:r>
        <w:rPr>
          <w:rFonts w:ascii="Arial Bold" w:hAnsi="Arial Bold"/>
        </w:rPr>
        <w:t>Daily Classroom Procedures:</w:t>
      </w:r>
    </w:p>
    <w:p w:rsidR="00E711BC" w:rsidRDefault="00E711BC" w:rsidP="00E711BC">
      <w:pPr>
        <w:spacing w:after="0" w:line="240" w:lineRule="auto"/>
        <w:rPr>
          <w:rFonts w:ascii="Arial Bold" w:hAnsi="Arial Bold"/>
        </w:rPr>
      </w:pPr>
    </w:p>
    <w:p w:rsidR="00E711BC" w:rsidRDefault="00E711BC" w:rsidP="00E711BC">
      <w:pPr>
        <w:numPr>
          <w:ilvl w:val="0"/>
          <w:numId w:val="5"/>
        </w:numPr>
        <w:tabs>
          <w:tab w:val="clear" w:pos="360"/>
          <w:tab w:val="num" w:pos="390"/>
        </w:tabs>
        <w:spacing w:after="0" w:line="240" w:lineRule="auto"/>
        <w:ind w:left="390" w:hanging="360"/>
        <w:rPr>
          <w:rFonts w:ascii="Arial" w:hAnsi="Arial"/>
          <w:b/>
          <w:sz w:val="20"/>
        </w:rPr>
      </w:pPr>
      <w:r>
        <w:rPr>
          <w:rFonts w:ascii="Arial Bold" w:hAnsi="Arial Bold"/>
        </w:rPr>
        <w:t>Tardy: you will receive a “Tardy “if you arrive 15 minutes late.</w:t>
      </w:r>
    </w:p>
    <w:p w:rsidR="00E711BC" w:rsidRDefault="00E711BC" w:rsidP="00E711BC">
      <w:pPr>
        <w:spacing w:after="0" w:line="240" w:lineRule="auto"/>
        <w:ind w:left="390"/>
        <w:rPr>
          <w:rFonts w:ascii="Arial" w:hAnsi="Arial"/>
        </w:rPr>
      </w:pPr>
    </w:p>
    <w:p w:rsidR="00E711BC" w:rsidRPr="00E711BC" w:rsidRDefault="00E711BC" w:rsidP="00E711BC">
      <w:pPr>
        <w:numPr>
          <w:ilvl w:val="0"/>
          <w:numId w:val="5"/>
        </w:numPr>
        <w:tabs>
          <w:tab w:val="clear" w:pos="360"/>
          <w:tab w:val="num" w:pos="390"/>
        </w:tabs>
        <w:spacing w:after="0" w:line="240" w:lineRule="auto"/>
        <w:ind w:left="390" w:hanging="360"/>
        <w:rPr>
          <w:rFonts w:ascii="Arial" w:hAnsi="Arial"/>
          <w:b/>
          <w:sz w:val="20"/>
        </w:rPr>
      </w:pPr>
      <w:r>
        <w:rPr>
          <w:rFonts w:ascii="Arial Bold" w:hAnsi="Arial Bold"/>
        </w:rPr>
        <w:t xml:space="preserve">Restroom log-out/in sheet:  </w:t>
      </w:r>
      <w:r>
        <w:rPr>
          <w:rFonts w:ascii="Arial" w:hAnsi="Arial"/>
        </w:rPr>
        <w:t xml:space="preserve">Sign out when you leave my class with a pass (to restroom, nurse, office, different teacher, Assistant Principal, </w:t>
      </w:r>
      <w:proofErr w:type="spellStart"/>
      <w:r>
        <w:rPr>
          <w:rFonts w:ascii="Arial" w:hAnsi="Arial"/>
        </w:rPr>
        <w:t>etc</w:t>
      </w:r>
      <w:proofErr w:type="spellEnd"/>
      <w:r>
        <w:rPr>
          <w:rFonts w:ascii="Arial" w:hAnsi="Arial"/>
        </w:rPr>
        <w:t>).  Also, write your name, date, time, and destination.  Do not abuse your bathroom privilege unless you have a doctor’s note you will lose it.</w:t>
      </w:r>
    </w:p>
    <w:p w:rsidR="00E711BC" w:rsidRDefault="00E711BC" w:rsidP="00E711BC">
      <w:pPr>
        <w:pStyle w:val="ListParagraph"/>
        <w:rPr>
          <w:rFonts w:ascii="Arial" w:hAnsi="Arial"/>
          <w:sz w:val="22"/>
        </w:rPr>
      </w:pPr>
    </w:p>
    <w:p w:rsidR="00E711BC" w:rsidRDefault="00E711BC" w:rsidP="00E711BC">
      <w:pPr>
        <w:numPr>
          <w:ilvl w:val="0"/>
          <w:numId w:val="5"/>
        </w:numPr>
        <w:tabs>
          <w:tab w:val="clear" w:pos="360"/>
          <w:tab w:val="num" w:pos="390"/>
        </w:tabs>
        <w:spacing w:after="0" w:line="240" w:lineRule="auto"/>
        <w:ind w:left="390" w:hanging="360"/>
        <w:rPr>
          <w:rFonts w:ascii="Arial" w:hAnsi="Arial"/>
          <w:b/>
          <w:sz w:val="20"/>
        </w:rPr>
      </w:pPr>
      <w:r>
        <w:rPr>
          <w:rFonts w:ascii="Arial" w:hAnsi="Arial"/>
        </w:rPr>
        <w:t>Food and drinks are prohibited (you may bring water to my class)</w:t>
      </w:r>
      <w:r w:rsidR="00473B29">
        <w:rPr>
          <w:rFonts w:ascii="Arial" w:hAnsi="Arial"/>
        </w:rPr>
        <w:t>.</w:t>
      </w:r>
    </w:p>
    <w:p w:rsidR="00E711BC" w:rsidRDefault="00E711BC" w:rsidP="00E711BC">
      <w:pPr>
        <w:pStyle w:val="ListParagraph"/>
        <w:rPr>
          <w:rFonts w:ascii="Arial" w:hAnsi="Arial"/>
          <w:sz w:val="22"/>
        </w:rPr>
      </w:pPr>
    </w:p>
    <w:p w:rsidR="00E711BC" w:rsidRPr="00E711BC" w:rsidRDefault="00E711BC" w:rsidP="00E711BC">
      <w:pPr>
        <w:numPr>
          <w:ilvl w:val="0"/>
          <w:numId w:val="5"/>
        </w:numPr>
        <w:tabs>
          <w:tab w:val="clear" w:pos="360"/>
          <w:tab w:val="num" w:pos="390"/>
        </w:tabs>
        <w:spacing w:after="0" w:line="240" w:lineRule="auto"/>
        <w:ind w:left="390" w:hanging="360"/>
        <w:rPr>
          <w:rFonts w:ascii="Arial" w:hAnsi="Arial"/>
          <w:b/>
          <w:sz w:val="20"/>
        </w:rPr>
      </w:pPr>
      <w:r>
        <w:rPr>
          <w:rFonts w:ascii="Arial" w:hAnsi="Arial"/>
        </w:rPr>
        <w:lastRenderedPageBreak/>
        <w:t>Electronics are prohibited in the classroom, unless the teacher allows it for an activity or to study b</w:t>
      </w:r>
      <w:r w:rsidR="00473B29">
        <w:rPr>
          <w:rFonts w:ascii="Arial" w:hAnsi="Arial"/>
        </w:rPr>
        <w:t>efore a quiz or test</w:t>
      </w:r>
      <w:proofErr w:type="gramStart"/>
      <w:r w:rsidR="00473B29">
        <w:rPr>
          <w:rFonts w:ascii="Arial" w:hAnsi="Arial"/>
        </w:rPr>
        <w:t>..</w:t>
      </w:r>
      <w:proofErr w:type="gramEnd"/>
      <w:r w:rsidR="00473B29">
        <w:rPr>
          <w:rFonts w:ascii="Arial" w:hAnsi="Arial"/>
        </w:rPr>
        <w:t xml:space="preserve">  If you use it </w:t>
      </w:r>
      <w:r>
        <w:rPr>
          <w:rFonts w:ascii="Arial" w:hAnsi="Arial"/>
        </w:rPr>
        <w:t>in</w:t>
      </w:r>
      <w:r w:rsidR="00473B29">
        <w:rPr>
          <w:rFonts w:ascii="Arial" w:hAnsi="Arial"/>
        </w:rPr>
        <w:t xml:space="preserve"> class without permission, it will be confiscated, and you will receive a referral.</w:t>
      </w:r>
    </w:p>
    <w:p w:rsidR="00E711BC" w:rsidRDefault="00E711BC" w:rsidP="00E711BC">
      <w:pPr>
        <w:spacing w:after="0" w:line="240" w:lineRule="auto"/>
        <w:rPr>
          <w:rFonts w:ascii="Arial" w:hAnsi="Arial"/>
        </w:rPr>
      </w:pPr>
    </w:p>
    <w:p w:rsidR="00E711BC" w:rsidRDefault="00E711BC" w:rsidP="00E711BC">
      <w:pPr>
        <w:spacing w:after="0" w:line="240" w:lineRule="auto"/>
        <w:ind w:left="390"/>
        <w:rPr>
          <w:rFonts w:ascii="Arial" w:hAnsi="Arial"/>
          <w:b/>
          <w:sz w:val="20"/>
        </w:rPr>
      </w:pPr>
      <w:r>
        <w:rPr>
          <w:rFonts w:ascii="Arial" w:hAnsi="Arial"/>
        </w:rPr>
        <w:t xml:space="preserve"> </w:t>
      </w:r>
    </w:p>
    <w:p w:rsidR="00E711BC" w:rsidRDefault="00E711BC" w:rsidP="00E711BC">
      <w:pPr>
        <w:spacing w:after="0" w:line="240" w:lineRule="auto"/>
        <w:rPr>
          <w:rFonts w:ascii="Arial Bold" w:hAnsi="Arial Bold"/>
        </w:rPr>
      </w:pPr>
      <w:r>
        <w:rPr>
          <w:rFonts w:ascii="Arial Bold" w:hAnsi="Arial Bold"/>
        </w:rPr>
        <w:t>Classroom Rules:</w:t>
      </w:r>
    </w:p>
    <w:p w:rsidR="00E711BC" w:rsidRDefault="00E711BC" w:rsidP="00E711BC">
      <w:pPr>
        <w:spacing w:after="0" w:line="240" w:lineRule="auto"/>
        <w:jc w:val="both"/>
        <w:rPr>
          <w:rFonts w:ascii="Arial Bold" w:hAnsi="Arial Bold"/>
        </w:rPr>
      </w:pPr>
    </w:p>
    <w:p w:rsidR="00E711BC" w:rsidRDefault="00E711BC" w:rsidP="00E711BC">
      <w:pPr>
        <w:spacing w:after="0" w:line="240" w:lineRule="auto"/>
        <w:jc w:val="both"/>
        <w:rPr>
          <w:rFonts w:ascii="Arial Bold" w:hAnsi="Arial Bold"/>
        </w:rPr>
      </w:pPr>
      <w:r>
        <w:rPr>
          <w:rFonts w:ascii="Arial Bold" w:hAnsi="Arial Bold"/>
        </w:rPr>
        <w:t xml:space="preserve">        All students are expected to comply with the following eight rules:</w:t>
      </w:r>
    </w:p>
    <w:p w:rsidR="00E711BC" w:rsidRDefault="00473B29" w:rsidP="00E711BC">
      <w:pPr>
        <w:numPr>
          <w:ilvl w:val="0"/>
          <w:numId w:val="6"/>
        </w:numPr>
        <w:tabs>
          <w:tab w:val="clear" w:pos="360"/>
          <w:tab w:val="num" w:pos="1080"/>
        </w:tabs>
        <w:spacing w:after="0" w:line="240" w:lineRule="auto"/>
        <w:ind w:left="1080" w:hanging="360"/>
        <w:jc w:val="both"/>
        <w:rPr>
          <w:rFonts w:ascii="Arial" w:hAnsi="Arial"/>
          <w:sz w:val="20"/>
        </w:rPr>
      </w:pPr>
      <w:r>
        <w:rPr>
          <w:rFonts w:ascii="Arial" w:hAnsi="Arial"/>
        </w:rPr>
        <w:t xml:space="preserve">Come to class on </w:t>
      </w:r>
      <w:r w:rsidR="00E711BC">
        <w:rPr>
          <w:rFonts w:ascii="Arial" w:hAnsi="Arial"/>
        </w:rPr>
        <w:t>time and begin warm-up.</w:t>
      </w:r>
    </w:p>
    <w:p w:rsidR="00E711BC" w:rsidRDefault="00E711BC" w:rsidP="00E711BC">
      <w:pPr>
        <w:numPr>
          <w:ilvl w:val="0"/>
          <w:numId w:val="6"/>
        </w:numPr>
        <w:tabs>
          <w:tab w:val="clear" w:pos="360"/>
          <w:tab w:val="num" w:pos="1080"/>
        </w:tabs>
        <w:spacing w:after="0" w:line="240" w:lineRule="auto"/>
        <w:ind w:left="1080" w:hanging="360"/>
        <w:jc w:val="both"/>
        <w:rPr>
          <w:rFonts w:ascii="Arial" w:hAnsi="Arial"/>
          <w:sz w:val="20"/>
        </w:rPr>
      </w:pPr>
      <w:r>
        <w:rPr>
          <w:rFonts w:ascii="Arial" w:hAnsi="Arial"/>
        </w:rPr>
        <w:t>Bring required materials everyday unless you are otherwise directed.</w:t>
      </w:r>
    </w:p>
    <w:p w:rsidR="00E711BC" w:rsidRDefault="00E711BC" w:rsidP="00E711BC">
      <w:pPr>
        <w:numPr>
          <w:ilvl w:val="0"/>
          <w:numId w:val="6"/>
        </w:numPr>
        <w:tabs>
          <w:tab w:val="clear" w:pos="360"/>
          <w:tab w:val="num" w:pos="1080"/>
        </w:tabs>
        <w:spacing w:after="0" w:line="240" w:lineRule="auto"/>
        <w:ind w:left="1080" w:hanging="360"/>
        <w:jc w:val="both"/>
        <w:rPr>
          <w:rFonts w:ascii="Arial" w:hAnsi="Arial"/>
          <w:sz w:val="20"/>
        </w:rPr>
      </w:pPr>
      <w:r>
        <w:rPr>
          <w:rFonts w:ascii="Arial" w:hAnsi="Arial"/>
        </w:rPr>
        <w:t>Attend to personal need</w:t>
      </w:r>
      <w:r w:rsidR="00B3008C">
        <w:rPr>
          <w:rFonts w:ascii="Arial" w:hAnsi="Arial"/>
        </w:rPr>
        <w:t xml:space="preserve">s before coming to class </w:t>
      </w:r>
    </w:p>
    <w:p w:rsidR="00E711BC" w:rsidRDefault="00E711BC" w:rsidP="00E711BC">
      <w:pPr>
        <w:numPr>
          <w:ilvl w:val="0"/>
          <w:numId w:val="6"/>
        </w:numPr>
        <w:tabs>
          <w:tab w:val="clear" w:pos="360"/>
          <w:tab w:val="num" w:pos="1080"/>
        </w:tabs>
        <w:spacing w:after="0" w:line="240" w:lineRule="auto"/>
        <w:ind w:left="1080" w:hanging="360"/>
        <w:jc w:val="both"/>
        <w:rPr>
          <w:rFonts w:ascii="Arial" w:hAnsi="Arial"/>
          <w:sz w:val="20"/>
        </w:rPr>
      </w:pPr>
      <w:r>
        <w:rPr>
          <w:rFonts w:ascii="Arial" w:hAnsi="Arial"/>
        </w:rPr>
        <w:t>Talk only when permitted and follow instructions the first time they are given.</w:t>
      </w:r>
    </w:p>
    <w:p w:rsidR="00E711BC" w:rsidRDefault="00E711BC" w:rsidP="00E711BC">
      <w:pPr>
        <w:numPr>
          <w:ilvl w:val="0"/>
          <w:numId w:val="6"/>
        </w:numPr>
        <w:tabs>
          <w:tab w:val="clear" w:pos="360"/>
          <w:tab w:val="num" w:pos="1080"/>
        </w:tabs>
        <w:spacing w:after="0" w:line="240" w:lineRule="auto"/>
        <w:ind w:left="1080" w:hanging="360"/>
        <w:jc w:val="both"/>
        <w:rPr>
          <w:rFonts w:ascii="Arial" w:hAnsi="Arial"/>
          <w:sz w:val="20"/>
        </w:rPr>
      </w:pPr>
      <w:r>
        <w:rPr>
          <w:rFonts w:ascii="Arial" w:hAnsi="Arial"/>
        </w:rPr>
        <w:t>Respect yourself and others at all times.</w:t>
      </w:r>
    </w:p>
    <w:p w:rsidR="00E711BC" w:rsidRDefault="00E711BC" w:rsidP="00E711BC">
      <w:pPr>
        <w:numPr>
          <w:ilvl w:val="0"/>
          <w:numId w:val="6"/>
        </w:numPr>
        <w:tabs>
          <w:tab w:val="clear" w:pos="360"/>
          <w:tab w:val="num" w:pos="1080"/>
        </w:tabs>
        <w:spacing w:after="0" w:line="240" w:lineRule="auto"/>
        <w:ind w:left="1080" w:hanging="360"/>
        <w:jc w:val="both"/>
        <w:rPr>
          <w:rFonts w:ascii="Arial" w:hAnsi="Arial"/>
          <w:sz w:val="20"/>
        </w:rPr>
      </w:pPr>
      <w:r>
        <w:rPr>
          <w:rFonts w:ascii="Arial" w:hAnsi="Arial"/>
        </w:rPr>
        <w:t>Be courteous to your teacher and your classmates.</w:t>
      </w:r>
    </w:p>
    <w:p w:rsidR="00E711BC" w:rsidRDefault="00E711BC" w:rsidP="00E711BC">
      <w:pPr>
        <w:numPr>
          <w:ilvl w:val="0"/>
          <w:numId w:val="6"/>
        </w:numPr>
        <w:tabs>
          <w:tab w:val="clear" w:pos="360"/>
          <w:tab w:val="num" w:pos="1080"/>
        </w:tabs>
        <w:spacing w:after="0" w:line="240" w:lineRule="auto"/>
        <w:ind w:left="1080" w:hanging="360"/>
        <w:jc w:val="both"/>
        <w:rPr>
          <w:rFonts w:ascii="Arial" w:hAnsi="Arial"/>
          <w:sz w:val="20"/>
        </w:rPr>
      </w:pPr>
      <w:r>
        <w:rPr>
          <w:rFonts w:ascii="Arial" w:hAnsi="Arial"/>
        </w:rPr>
        <w:t>Abstain from eating, drinking (except water), and grooming in the classroom.</w:t>
      </w:r>
    </w:p>
    <w:p w:rsidR="00E711BC" w:rsidRDefault="00E711BC" w:rsidP="00E711BC">
      <w:pPr>
        <w:numPr>
          <w:ilvl w:val="0"/>
          <w:numId w:val="6"/>
        </w:numPr>
        <w:tabs>
          <w:tab w:val="clear" w:pos="360"/>
          <w:tab w:val="num" w:pos="1080"/>
        </w:tabs>
        <w:spacing w:after="0" w:line="240" w:lineRule="auto"/>
        <w:ind w:left="1080" w:hanging="360"/>
        <w:jc w:val="both"/>
        <w:rPr>
          <w:rFonts w:ascii="Arial" w:hAnsi="Arial"/>
          <w:sz w:val="20"/>
        </w:rPr>
      </w:pPr>
      <w:r>
        <w:rPr>
          <w:rFonts w:ascii="Arial" w:hAnsi="Arial"/>
        </w:rPr>
        <w:t xml:space="preserve">Keep your area clean and do not write on desks. </w:t>
      </w:r>
    </w:p>
    <w:p w:rsidR="00E711BC" w:rsidRDefault="00E711BC" w:rsidP="00E711BC">
      <w:pPr>
        <w:spacing w:after="0" w:line="240" w:lineRule="auto"/>
        <w:jc w:val="both"/>
        <w:rPr>
          <w:rFonts w:ascii="Arial" w:hAnsi="Arial"/>
        </w:rPr>
      </w:pPr>
    </w:p>
    <w:p w:rsidR="00E711BC" w:rsidRDefault="00E711BC" w:rsidP="00E711BC">
      <w:pPr>
        <w:spacing w:after="0" w:line="240" w:lineRule="auto"/>
        <w:jc w:val="both"/>
        <w:rPr>
          <w:rFonts w:ascii="Arial Bold" w:hAnsi="Arial Bold"/>
        </w:rPr>
      </w:pPr>
      <w:r>
        <w:rPr>
          <w:rFonts w:ascii="Arial Bold" w:hAnsi="Arial Bold"/>
        </w:rPr>
        <w:t>Consequences for breaking school and/or classroom rules:</w:t>
      </w:r>
    </w:p>
    <w:p w:rsidR="00E711BC" w:rsidRDefault="00E711BC" w:rsidP="00E711BC">
      <w:pPr>
        <w:spacing w:after="0" w:line="240" w:lineRule="auto"/>
        <w:ind w:firstLine="720"/>
        <w:rPr>
          <w:rFonts w:ascii="Arial" w:hAnsi="Arial"/>
        </w:rPr>
      </w:pPr>
      <w:r>
        <w:rPr>
          <w:rFonts w:ascii="Arial" w:hAnsi="Arial"/>
        </w:rPr>
        <w:t>1. Verbal warning / oral correction</w:t>
      </w:r>
    </w:p>
    <w:p w:rsidR="00E711BC" w:rsidRDefault="00E711BC" w:rsidP="00E711BC">
      <w:pPr>
        <w:spacing w:after="0" w:line="240" w:lineRule="auto"/>
        <w:ind w:left="720"/>
        <w:rPr>
          <w:rFonts w:ascii="Arial" w:hAnsi="Arial"/>
        </w:rPr>
      </w:pPr>
      <w:r>
        <w:rPr>
          <w:rFonts w:ascii="Arial" w:hAnsi="Arial"/>
        </w:rPr>
        <w:t xml:space="preserve">2. Student-teacher conference </w:t>
      </w:r>
    </w:p>
    <w:p w:rsidR="00E711BC" w:rsidRPr="00B3008C" w:rsidRDefault="00E711BC" w:rsidP="00B3008C">
      <w:pPr>
        <w:spacing w:after="0" w:line="240" w:lineRule="auto"/>
        <w:ind w:left="720"/>
        <w:rPr>
          <w:rFonts w:ascii="Arial" w:hAnsi="Arial"/>
        </w:rPr>
      </w:pPr>
      <w:r>
        <w:rPr>
          <w:rFonts w:ascii="Arial" w:hAnsi="Arial"/>
        </w:rPr>
        <w:t>3. Contact parent/guardian: ph</w:t>
      </w:r>
      <w:r w:rsidR="00B3008C">
        <w:rPr>
          <w:rFonts w:ascii="Arial" w:hAnsi="Arial"/>
        </w:rPr>
        <w:t>one call or email</w:t>
      </w:r>
    </w:p>
    <w:p w:rsidR="00E711BC" w:rsidRDefault="00E711BC" w:rsidP="00E711BC">
      <w:pPr>
        <w:spacing w:after="0" w:line="240" w:lineRule="auto"/>
        <w:ind w:left="720"/>
        <w:rPr>
          <w:rFonts w:ascii="Arial" w:hAnsi="Arial"/>
        </w:rPr>
      </w:pPr>
      <w:r>
        <w:rPr>
          <w:rFonts w:ascii="Arial" w:hAnsi="Arial"/>
        </w:rPr>
        <w:t xml:space="preserve">4. </w:t>
      </w:r>
      <w:r w:rsidR="00B3008C">
        <w:rPr>
          <w:rFonts w:ascii="Arial" w:hAnsi="Arial"/>
        </w:rPr>
        <w:t>Referral</w:t>
      </w:r>
    </w:p>
    <w:p w:rsidR="00E711BC" w:rsidRDefault="00E711BC" w:rsidP="00E711BC">
      <w:pPr>
        <w:spacing w:after="0" w:line="240" w:lineRule="auto"/>
        <w:ind w:left="720"/>
        <w:rPr>
          <w:rFonts w:ascii="Arial" w:hAnsi="Arial"/>
        </w:rPr>
      </w:pPr>
      <w:r>
        <w:rPr>
          <w:rFonts w:ascii="Arial" w:hAnsi="Arial"/>
        </w:rPr>
        <w:t xml:space="preserve">5. Teachers-student interventions </w:t>
      </w:r>
    </w:p>
    <w:p w:rsidR="00E711BC" w:rsidRPr="00B3008C" w:rsidRDefault="00E711BC" w:rsidP="00B3008C">
      <w:pPr>
        <w:spacing w:after="0" w:line="240" w:lineRule="auto"/>
        <w:ind w:firstLine="720"/>
        <w:rPr>
          <w:rFonts w:ascii="Arial" w:hAnsi="Arial"/>
        </w:rPr>
      </w:pPr>
      <w:r>
        <w:rPr>
          <w:rFonts w:ascii="Arial" w:hAnsi="Arial"/>
        </w:rPr>
        <w:t>6. Student</w:t>
      </w:r>
      <w:r w:rsidR="00B3008C">
        <w:rPr>
          <w:rFonts w:ascii="Arial" w:hAnsi="Arial"/>
        </w:rPr>
        <w:t>-Assistant Principal conferenc</w:t>
      </w:r>
      <w:r w:rsidR="00473B29">
        <w:rPr>
          <w:rFonts w:ascii="Arial" w:hAnsi="Arial"/>
        </w:rPr>
        <w:t>e</w:t>
      </w:r>
    </w:p>
    <w:p w:rsidR="00E711BC" w:rsidRDefault="00E711BC" w:rsidP="00E711BC">
      <w:pPr>
        <w:spacing w:after="0" w:line="240" w:lineRule="auto"/>
        <w:jc w:val="both"/>
        <w:rPr>
          <w:rFonts w:ascii="Arial" w:hAnsi="Arial"/>
        </w:rPr>
      </w:pPr>
    </w:p>
    <w:p w:rsidR="00E711BC" w:rsidRDefault="00E711BC" w:rsidP="00E711BC">
      <w:pPr>
        <w:spacing w:after="0" w:line="240" w:lineRule="auto"/>
        <w:jc w:val="both"/>
        <w:rPr>
          <w:rFonts w:ascii="Arial Bold" w:hAnsi="Arial Bold"/>
        </w:rPr>
      </w:pPr>
      <w:r>
        <w:rPr>
          <w:rFonts w:ascii="Arial Bold" w:hAnsi="Arial Bold"/>
        </w:rPr>
        <w:t>Rewards:</w:t>
      </w:r>
    </w:p>
    <w:p w:rsidR="00E711BC" w:rsidRDefault="00E711BC" w:rsidP="00E711BC">
      <w:pPr>
        <w:spacing w:after="0" w:line="240" w:lineRule="auto"/>
        <w:ind w:left="360"/>
        <w:jc w:val="both"/>
        <w:rPr>
          <w:rFonts w:ascii="Arial Bold" w:hAnsi="Arial Bold"/>
        </w:rPr>
      </w:pPr>
    </w:p>
    <w:p w:rsidR="00E711BC" w:rsidRDefault="00E711BC" w:rsidP="00E711BC">
      <w:pPr>
        <w:spacing w:after="0" w:line="240" w:lineRule="auto"/>
        <w:ind w:left="360"/>
        <w:jc w:val="both"/>
        <w:rPr>
          <w:rFonts w:ascii="Arial" w:hAnsi="Arial"/>
        </w:rPr>
      </w:pPr>
      <w:r>
        <w:rPr>
          <w:rFonts w:ascii="Arial" w:hAnsi="Arial"/>
        </w:rPr>
        <w:t>Positive actions of students will also be recognized. Good behavior and academic performance will be noted by action such as the following:</w:t>
      </w:r>
    </w:p>
    <w:p w:rsidR="00E711BC" w:rsidRDefault="00E711BC" w:rsidP="00E711BC">
      <w:pPr>
        <w:numPr>
          <w:ilvl w:val="0"/>
          <w:numId w:val="7"/>
        </w:numPr>
        <w:tabs>
          <w:tab w:val="clear" w:pos="360"/>
          <w:tab w:val="num" w:pos="1080"/>
        </w:tabs>
        <w:spacing w:after="0" w:line="240" w:lineRule="auto"/>
        <w:ind w:left="1080" w:hanging="360"/>
        <w:jc w:val="both"/>
        <w:rPr>
          <w:rFonts w:ascii="Arial" w:hAnsi="Arial"/>
          <w:sz w:val="20"/>
        </w:rPr>
      </w:pPr>
      <w:r>
        <w:rPr>
          <w:rFonts w:ascii="Arial" w:hAnsi="Arial"/>
        </w:rPr>
        <w:t>Verbal praise - we all like to hear about it when things go well!</w:t>
      </w:r>
    </w:p>
    <w:p w:rsidR="00E711BC" w:rsidRDefault="00E711BC" w:rsidP="00E711BC">
      <w:pPr>
        <w:numPr>
          <w:ilvl w:val="0"/>
          <w:numId w:val="7"/>
        </w:numPr>
        <w:tabs>
          <w:tab w:val="clear" w:pos="360"/>
          <w:tab w:val="num" w:pos="1080"/>
        </w:tabs>
        <w:spacing w:after="0" w:line="240" w:lineRule="auto"/>
        <w:ind w:left="1080" w:hanging="360"/>
        <w:jc w:val="both"/>
        <w:rPr>
          <w:rFonts w:ascii="Arial" w:hAnsi="Arial"/>
          <w:sz w:val="20"/>
        </w:rPr>
      </w:pPr>
      <w:r>
        <w:rPr>
          <w:rFonts w:ascii="Arial" w:hAnsi="Arial"/>
        </w:rPr>
        <w:t>Phone calls to parents - calls from the teacher should not always mean bad news.</w:t>
      </w:r>
    </w:p>
    <w:p w:rsidR="00E711BC" w:rsidRDefault="00E711BC" w:rsidP="00E711BC">
      <w:pPr>
        <w:numPr>
          <w:ilvl w:val="0"/>
          <w:numId w:val="7"/>
        </w:numPr>
        <w:tabs>
          <w:tab w:val="clear" w:pos="360"/>
          <w:tab w:val="num" w:pos="1080"/>
        </w:tabs>
        <w:spacing w:after="0" w:line="240" w:lineRule="auto"/>
        <w:ind w:left="1080" w:hanging="360"/>
        <w:jc w:val="both"/>
        <w:rPr>
          <w:rFonts w:ascii="Arial" w:hAnsi="Arial"/>
          <w:sz w:val="20"/>
        </w:rPr>
      </w:pPr>
      <w:r>
        <w:rPr>
          <w:rFonts w:ascii="Arial" w:hAnsi="Arial"/>
        </w:rPr>
        <w:t>Positive post cards to parents.</w:t>
      </w:r>
    </w:p>
    <w:p w:rsidR="00E711BC" w:rsidRDefault="00E711BC" w:rsidP="00BE1C6D">
      <w:pPr>
        <w:spacing w:after="0" w:line="240" w:lineRule="auto"/>
        <w:ind w:left="720"/>
        <w:jc w:val="both"/>
        <w:rPr>
          <w:rFonts w:ascii="Arial" w:hAnsi="Arial"/>
          <w:sz w:val="20"/>
        </w:rPr>
      </w:pPr>
    </w:p>
    <w:p w:rsidR="00E711BC" w:rsidRDefault="00E711BC" w:rsidP="00E711BC">
      <w:pPr>
        <w:spacing w:after="0" w:line="240" w:lineRule="auto"/>
        <w:rPr>
          <w:rFonts w:ascii="Arial Bold" w:hAnsi="Arial Bold"/>
        </w:rPr>
      </w:pPr>
      <w:r>
        <w:rPr>
          <w:rFonts w:ascii="Arial Bold" w:hAnsi="Arial Bold"/>
        </w:rPr>
        <w:t>Required Materials:</w:t>
      </w:r>
    </w:p>
    <w:p w:rsidR="00E711BC" w:rsidRDefault="00E711BC" w:rsidP="00E711BC">
      <w:pPr>
        <w:spacing w:after="0" w:line="240" w:lineRule="auto"/>
        <w:rPr>
          <w:rFonts w:ascii="Arial" w:hAnsi="Arial"/>
        </w:rPr>
      </w:pPr>
      <w:r>
        <w:rPr>
          <w:rFonts w:ascii="Arial" w:hAnsi="Arial"/>
        </w:rPr>
        <w:t xml:space="preserve">     ▪      3-ring binder (minimum of 1.5) with notebook paper</w:t>
      </w:r>
    </w:p>
    <w:p w:rsidR="00E711BC" w:rsidRPr="00EF791E" w:rsidRDefault="00B3008C" w:rsidP="00E711BC">
      <w:pPr>
        <w:numPr>
          <w:ilvl w:val="0"/>
          <w:numId w:val="8"/>
        </w:numPr>
        <w:tabs>
          <w:tab w:val="clear" w:pos="360"/>
          <w:tab w:val="num" w:pos="720"/>
        </w:tabs>
        <w:spacing w:after="0" w:line="240" w:lineRule="auto"/>
        <w:ind w:left="720" w:hanging="360"/>
        <w:rPr>
          <w:rFonts w:ascii="Arial" w:hAnsi="Arial"/>
        </w:rPr>
      </w:pPr>
      <w:r>
        <w:rPr>
          <w:rFonts w:ascii="Arial" w:hAnsi="Arial"/>
        </w:rPr>
        <w:t xml:space="preserve">3 </w:t>
      </w:r>
      <w:r w:rsidR="00E711BC" w:rsidRPr="00EF791E">
        <w:rPr>
          <w:rFonts w:ascii="Arial" w:hAnsi="Arial"/>
        </w:rPr>
        <w:t>labeled section dividers (</w:t>
      </w:r>
      <w:proofErr w:type="spellStart"/>
      <w:r w:rsidR="00E711BC">
        <w:rPr>
          <w:rFonts w:ascii="Arial" w:hAnsi="Arial"/>
        </w:rPr>
        <w:t>Poesia</w:t>
      </w:r>
      <w:proofErr w:type="spellEnd"/>
      <w:r w:rsidR="00E711BC">
        <w:rPr>
          <w:rFonts w:ascii="Arial" w:hAnsi="Arial"/>
        </w:rPr>
        <w:t xml:space="preserve">, </w:t>
      </w:r>
      <w:proofErr w:type="spellStart"/>
      <w:r w:rsidR="00E711BC">
        <w:rPr>
          <w:rFonts w:ascii="Arial" w:hAnsi="Arial"/>
        </w:rPr>
        <w:t>Lite</w:t>
      </w:r>
      <w:r>
        <w:rPr>
          <w:rFonts w:ascii="Arial" w:hAnsi="Arial"/>
        </w:rPr>
        <w:t>ratura</w:t>
      </w:r>
      <w:proofErr w:type="spellEnd"/>
      <w:r>
        <w:rPr>
          <w:rFonts w:ascii="Arial" w:hAnsi="Arial"/>
        </w:rPr>
        <w:t xml:space="preserve">, </w:t>
      </w:r>
      <w:proofErr w:type="spellStart"/>
      <w:r>
        <w:rPr>
          <w:rFonts w:ascii="Arial" w:hAnsi="Arial"/>
        </w:rPr>
        <w:t>Escritura</w:t>
      </w:r>
      <w:proofErr w:type="spellEnd"/>
      <w:r>
        <w:rPr>
          <w:rFonts w:ascii="Arial" w:hAnsi="Arial"/>
        </w:rPr>
        <w:t xml:space="preserve">, </w:t>
      </w:r>
      <w:r w:rsidR="00E711BC" w:rsidRPr="00EF791E">
        <w:rPr>
          <w:rFonts w:ascii="Arial" w:hAnsi="Arial"/>
        </w:rPr>
        <w:t>)</w:t>
      </w:r>
    </w:p>
    <w:p w:rsidR="00E711BC" w:rsidRDefault="00E711BC" w:rsidP="00E711BC">
      <w:pPr>
        <w:numPr>
          <w:ilvl w:val="0"/>
          <w:numId w:val="8"/>
        </w:numPr>
        <w:tabs>
          <w:tab w:val="clear" w:pos="360"/>
          <w:tab w:val="num" w:pos="720"/>
        </w:tabs>
        <w:spacing w:after="0" w:line="240" w:lineRule="auto"/>
        <w:ind w:left="720" w:hanging="360"/>
        <w:rPr>
          <w:rFonts w:ascii="Arial" w:hAnsi="Arial"/>
        </w:rPr>
      </w:pPr>
      <w:r>
        <w:rPr>
          <w:rFonts w:ascii="Arial" w:hAnsi="Arial"/>
        </w:rPr>
        <w:t>#2 pencil and ballpoint pen (black or blue)</w:t>
      </w:r>
    </w:p>
    <w:p w:rsidR="00E711BC" w:rsidRDefault="00E711BC" w:rsidP="00E711BC">
      <w:pPr>
        <w:numPr>
          <w:ilvl w:val="0"/>
          <w:numId w:val="8"/>
        </w:numPr>
        <w:tabs>
          <w:tab w:val="clear" w:pos="360"/>
          <w:tab w:val="num" w:pos="720"/>
        </w:tabs>
        <w:spacing w:after="0" w:line="240" w:lineRule="auto"/>
        <w:ind w:left="720" w:hanging="360"/>
        <w:rPr>
          <w:rFonts w:ascii="Arial Bold" w:hAnsi="Arial Bold"/>
        </w:rPr>
      </w:pPr>
      <w:r>
        <w:rPr>
          <w:rFonts w:ascii="Arial" w:hAnsi="Arial"/>
        </w:rPr>
        <w:t>flash drive</w:t>
      </w:r>
    </w:p>
    <w:p w:rsidR="00E711BC" w:rsidRDefault="00E711BC" w:rsidP="00E711BC">
      <w:pPr>
        <w:pStyle w:val="Body"/>
        <w:rPr>
          <w:rFonts w:ascii="Lucida Grande" w:hAnsi="Lucida Grande"/>
          <w:b/>
        </w:rPr>
      </w:pPr>
    </w:p>
    <w:p w:rsidR="00E711BC" w:rsidRPr="003C2698" w:rsidRDefault="00E711BC" w:rsidP="00B3008C">
      <w:pPr>
        <w:spacing w:after="0" w:line="240" w:lineRule="auto"/>
        <w:rPr>
          <w:rFonts w:ascii="Arial" w:hAnsi="Arial"/>
        </w:rPr>
      </w:pPr>
      <w:r>
        <w:rPr>
          <w:rFonts w:ascii="Arial Bold" w:hAnsi="Arial Bold"/>
        </w:rPr>
        <w:t xml:space="preserve">Grading </w:t>
      </w:r>
      <w:proofErr w:type="spellStart"/>
      <w:r>
        <w:rPr>
          <w:rFonts w:ascii="Arial Bold" w:hAnsi="Arial Bold"/>
        </w:rPr>
        <w:t>Scale</w:t>
      </w:r>
      <w:proofErr w:type="gramStart"/>
      <w:r>
        <w:rPr>
          <w:rFonts w:ascii="Arial Bold" w:hAnsi="Arial Bold"/>
        </w:rPr>
        <w:t>:</w:t>
      </w:r>
      <w:r>
        <w:rPr>
          <w:rFonts w:ascii="Arial" w:hAnsi="Arial"/>
        </w:rPr>
        <w:t>The</w:t>
      </w:r>
      <w:proofErr w:type="spellEnd"/>
      <w:proofErr w:type="gramEnd"/>
      <w:r>
        <w:rPr>
          <w:rFonts w:ascii="Arial" w:hAnsi="Arial"/>
        </w:rPr>
        <w:t xml:space="preserve"> class is set up on a 5.0 grade point average scale for AP Spanish Literature. </w:t>
      </w:r>
      <w:r w:rsidR="00B3008C">
        <w:rPr>
          <w:rFonts w:ascii="Arial Bold" w:hAnsi="Arial Bold"/>
        </w:rPr>
        <w:tab/>
      </w:r>
      <w:r w:rsidR="00B3008C">
        <w:rPr>
          <w:rFonts w:ascii="Arial Bold" w:hAnsi="Arial Bold"/>
        </w:rPr>
        <w:tab/>
      </w:r>
      <w:r w:rsidR="00B3008C">
        <w:rPr>
          <w:rFonts w:ascii="Arial Bold" w:hAnsi="Arial Bold"/>
        </w:rPr>
        <w:tab/>
        <w:t xml:space="preserve">  </w:t>
      </w:r>
    </w:p>
    <w:p w:rsidR="00E711BC" w:rsidRDefault="00E711BC" w:rsidP="00E711BC">
      <w:pPr>
        <w:spacing w:after="0" w:line="240" w:lineRule="auto"/>
        <w:ind w:left="1440" w:firstLine="720"/>
        <w:rPr>
          <w:rFonts w:ascii="Arial Bold" w:hAnsi="Arial Bold"/>
        </w:rPr>
      </w:pPr>
      <w:r>
        <w:rPr>
          <w:rFonts w:ascii="Arial Bold" w:hAnsi="Arial Bold"/>
        </w:rPr>
        <w:t>Major Grade</w:t>
      </w:r>
    </w:p>
    <w:p w:rsidR="003C2698" w:rsidRDefault="00E711BC" w:rsidP="003C2698">
      <w:pPr>
        <w:tabs>
          <w:tab w:val="left" w:pos="7920"/>
        </w:tabs>
        <w:spacing w:after="0" w:line="240" w:lineRule="auto"/>
        <w:ind w:left="1440" w:firstLine="720"/>
        <w:rPr>
          <w:rFonts w:ascii="Arial Bold" w:hAnsi="Arial Bold"/>
        </w:rPr>
      </w:pPr>
      <w:r>
        <w:rPr>
          <w:rFonts w:ascii="Arial" w:hAnsi="Arial"/>
        </w:rPr>
        <w:t xml:space="preserve">(Tests and Projects)                         </w:t>
      </w:r>
      <w:r w:rsidR="00B3008C">
        <w:rPr>
          <w:rFonts w:ascii="Arial" w:hAnsi="Arial"/>
        </w:rPr>
        <w:t xml:space="preserve">              </w:t>
      </w:r>
      <w:r w:rsidR="00B3008C">
        <w:rPr>
          <w:rFonts w:ascii="Arial Bold" w:hAnsi="Arial Bold"/>
        </w:rPr>
        <w:t>60</w:t>
      </w:r>
      <w:r>
        <w:rPr>
          <w:rFonts w:ascii="Arial Bold" w:hAnsi="Arial Bold"/>
        </w:rPr>
        <w:t>%</w:t>
      </w:r>
    </w:p>
    <w:p w:rsidR="003C2698" w:rsidRDefault="00E711BC" w:rsidP="003C2698">
      <w:pPr>
        <w:tabs>
          <w:tab w:val="left" w:pos="7920"/>
        </w:tabs>
        <w:spacing w:after="0" w:line="240" w:lineRule="auto"/>
        <w:ind w:left="1440" w:firstLine="720"/>
        <w:rPr>
          <w:rFonts w:ascii="Arial Rounded MT Bold" w:hAnsi="Arial Rounded MT Bold"/>
        </w:rPr>
      </w:pPr>
      <w:proofErr w:type="gramStart"/>
      <w:r>
        <w:rPr>
          <w:rFonts w:ascii="Arial Bold" w:hAnsi="Arial Bold"/>
        </w:rPr>
        <w:t>Quizzes</w:t>
      </w:r>
      <w:r w:rsidR="003C2698">
        <w:rPr>
          <w:rFonts w:ascii="Arial" w:hAnsi="Arial"/>
        </w:rPr>
        <w:t>(</w:t>
      </w:r>
      <w:proofErr w:type="gramEnd"/>
      <w:r w:rsidR="003C2698">
        <w:rPr>
          <w:rFonts w:ascii="Arial" w:hAnsi="Arial"/>
        </w:rPr>
        <w:t xml:space="preserve">Short assessment </w:t>
      </w:r>
      <w:r w:rsidR="003C2698" w:rsidRPr="003C2698">
        <w:rPr>
          <w:rFonts w:ascii="Arial Black" w:hAnsi="Arial Black"/>
        </w:rPr>
        <w:t xml:space="preserve">)          </w:t>
      </w:r>
      <w:r w:rsidR="003C2698">
        <w:rPr>
          <w:rFonts w:ascii="Arial Black" w:hAnsi="Arial Black"/>
        </w:rPr>
        <w:t xml:space="preserve">           </w:t>
      </w:r>
      <w:r w:rsidR="00BE1C6D" w:rsidRPr="003C2698">
        <w:rPr>
          <w:rFonts w:ascii="Arial Rounded MT Bold" w:hAnsi="Arial Rounded MT Bold"/>
        </w:rPr>
        <w:t>20%</w:t>
      </w:r>
    </w:p>
    <w:p w:rsidR="00E711BC" w:rsidRPr="003C2698" w:rsidRDefault="003C2698" w:rsidP="003C2698">
      <w:pPr>
        <w:tabs>
          <w:tab w:val="left" w:pos="7920"/>
        </w:tabs>
        <w:spacing w:after="0" w:line="240" w:lineRule="auto"/>
        <w:ind w:left="1440" w:firstLine="720"/>
        <w:rPr>
          <w:rFonts w:ascii="Arial Bold" w:hAnsi="Arial Bold"/>
        </w:rPr>
      </w:pPr>
      <w:r>
        <w:rPr>
          <w:rFonts w:ascii="Arial Rounded MT Bold" w:hAnsi="Arial Rounded MT Bold"/>
        </w:rPr>
        <w:t>Homework and classwork                             20 %</w:t>
      </w:r>
      <w:r w:rsidR="00E711BC">
        <w:rPr>
          <w:rFonts w:ascii="Arial" w:hAnsi="Arial"/>
        </w:rPr>
        <w:tab/>
      </w:r>
      <w:r w:rsidR="00E711BC">
        <w:rPr>
          <w:rFonts w:ascii="Arial" w:hAnsi="Arial"/>
        </w:rPr>
        <w:tab/>
      </w:r>
      <w:r w:rsidR="00E711BC">
        <w:rPr>
          <w:rFonts w:ascii="Arial" w:hAnsi="Arial"/>
        </w:rPr>
        <w:tab/>
      </w:r>
      <w:r w:rsidR="00E711BC">
        <w:rPr>
          <w:rFonts w:ascii="Arial" w:hAnsi="Arial"/>
        </w:rPr>
        <w:tab/>
      </w:r>
      <w:r w:rsidR="00E711BC">
        <w:rPr>
          <w:rFonts w:ascii="Arial" w:hAnsi="Arial"/>
        </w:rPr>
        <w:tab/>
        <w:t xml:space="preserve">       </w:t>
      </w:r>
      <w:r w:rsidR="00E711BC">
        <w:rPr>
          <w:rFonts w:ascii="Arial" w:hAnsi="Arial"/>
        </w:rPr>
        <w:tab/>
      </w:r>
    </w:p>
    <w:p w:rsidR="00E711BC" w:rsidRDefault="00E711BC" w:rsidP="00E711BC">
      <w:pPr>
        <w:spacing w:after="0" w:line="240" w:lineRule="auto"/>
        <w:ind w:firstLine="720"/>
        <w:rPr>
          <w:rFonts w:ascii="Arial" w:hAnsi="Arial"/>
        </w:rPr>
      </w:pPr>
    </w:p>
    <w:p w:rsidR="003C2698" w:rsidRDefault="00E711BC" w:rsidP="00B3008C">
      <w:pPr>
        <w:spacing w:after="0" w:line="240" w:lineRule="auto"/>
        <w:ind w:firstLine="720"/>
        <w:rPr>
          <w:rFonts w:ascii="Arial" w:hAnsi="Arial"/>
        </w:rPr>
      </w:pPr>
      <w:r>
        <w:rPr>
          <w:rFonts w:ascii="Arial" w:hAnsi="Arial"/>
        </w:rPr>
        <w:tab/>
      </w:r>
      <w:r>
        <w:rPr>
          <w:rFonts w:ascii="Arial" w:hAnsi="Arial"/>
        </w:rPr>
        <w:tab/>
      </w:r>
      <w:r>
        <w:rPr>
          <w:rFonts w:ascii="Arial" w:hAnsi="Arial"/>
        </w:rPr>
        <w:tab/>
      </w:r>
      <w:r>
        <w:rPr>
          <w:rFonts w:ascii="Arial" w:hAnsi="Arial"/>
        </w:rPr>
        <w:tab/>
      </w:r>
      <w:r w:rsidR="003C2698">
        <w:rPr>
          <w:rFonts w:ascii="Arial" w:hAnsi="Arial"/>
        </w:rPr>
        <w:tab/>
      </w:r>
      <w:r w:rsidR="003C2698">
        <w:rPr>
          <w:rFonts w:ascii="Arial" w:hAnsi="Arial"/>
        </w:rPr>
        <w:tab/>
      </w:r>
      <w:r w:rsidR="003C2698">
        <w:rPr>
          <w:rFonts w:ascii="Arial" w:hAnsi="Arial"/>
        </w:rPr>
        <w:tab/>
        <w:t xml:space="preserve">                 </w:t>
      </w:r>
      <w:r w:rsidR="003C2698">
        <w:rPr>
          <w:rFonts w:ascii="Arial" w:hAnsi="Arial"/>
        </w:rPr>
        <w:tab/>
      </w:r>
      <w:r w:rsidR="003C2698">
        <w:rPr>
          <w:rFonts w:ascii="Arial" w:hAnsi="Arial"/>
        </w:rPr>
        <w:tab/>
        <w:t xml:space="preserve">        </w:t>
      </w:r>
    </w:p>
    <w:p w:rsidR="003C2698" w:rsidRDefault="003C2698" w:rsidP="00B3008C">
      <w:pPr>
        <w:spacing w:after="0" w:line="240" w:lineRule="auto"/>
        <w:ind w:firstLine="720"/>
        <w:rPr>
          <w:rFonts w:ascii="Arial" w:hAnsi="Arial"/>
        </w:rPr>
      </w:pPr>
    </w:p>
    <w:p w:rsidR="003C2698" w:rsidRPr="00EF791E" w:rsidRDefault="003C2698" w:rsidP="003C2698">
      <w:pPr>
        <w:pStyle w:val="FreeForm"/>
        <w:spacing w:after="240"/>
        <w:rPr>
          <w:rFonts w:ascii="Arial Black" w:hAnsi="Arial Black"/>
          <w:lang w:val="es-MX"/>
        </w:rPr>
      </w:pPr>
      <w:proofErr w:type="spellStart"/>
      <w:r w:rsidRPr="00EF791E">
        <w:rPr>
          <w:rFonts w:ascii="Arial Black" w:hAnsi="Arial Black"/>
          <w:lang w:val="es-MX"/>
        </w:rPr>
        <w:t>Course</w:t>
      </w:r>
      <w:proofErr w:type="spellEnd"/>
      <w:r w:rsidRPr="00EF791E">
        <w:rPr>
          <w:rFonts w:ascii="Arial Black" w:hAnsi="Arial Black"/>
          <w:lang w:val="es-MX"/>
        </w:rPr>
        <w:t xml:space="preserve"> </w:t>
      </w:r>
      <w:proofErr w:type="spellStart"/>
      <w:r w:rsidRPr="00EF791E">
        <w:rPr>
          <w:rFonts w:ascii="Arial Black" w:hAnsi="Arial Black"/>
          <w:lang w:val="es-MX"/>
        </w:rPr>
        <w:t>Planner</w:t>
      </w:r>
      <w:proofErr w:type="spellEnd"/>
      <w:r w:rsidRPr="00EF791E">
        <w:rPr>
          <w:rFonts w:ascii="Arial Black" w:hAnsi="Arial Black"/>
          <w:lang w:val="es-MX"/>
        </w:rPr>
        <w:t xml:space="preserve">: </w:t>
      </w:r>
      <w:proofErr w:type="spellStart"/>
      <w:r w:rsidRPr="00EF791E">
        <w:rPr>
          <w:rFonts w:ascii="Arial Black" w:hAnsi="Arial Black"/>
          <w:lang w:val="es-MX"/>
        </w:rPr>
        <w:t>Chronological</w:t>
      </w:r>
      <w:proofErr w:type="spellEnd"/>
      <w:r w:rsidRPr="00EF791E">
        <w:rPr>
          <w:rFonts w:ascii="Arial Black" w:hAnsi="Arial Black"/>
          <w:lang w:val="es-MX"/>
        </w:rPr>
        <w:t xml:space="preserve"> </w:t>
      </w:r>
      <w:proofErr w:type="spellStart"/>
      <w:r w:rsidRPr="00EF791E">
        <w:rPr>
          <w:rFonts w:ascii="Arial Black" w:hAnsi="Arial Black"/>
          <w:lang w:val="es-MX"/>
        </w:rPr>
        <w:t>Organization</w:t>
      </w:r>
      <w:proofErr w:type="spellEnd"/>
      <w:r>
        <w:rPr>
          <w:rFonts w:ascii="Arial Black" w:hAnsi="Arial Black"/>
          <w:lang w:val="es-MX"/>
        </w:rPr>
        <w:t>:</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Tiempo medieval 1335 – España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Ejemplo XXXV “De lo que aconteció a un mozo que casó con una mujer muy fuerte y muy brava” de El infante don Juan Manuel</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temática: Construcción del género / Las relaciones interpersonales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y elementos literarios: el machismo, relaciones sociales, la tradición y la ruptura, las relaciones del poder y familiares, el meta cuento, la moraleja como modo de enseñanza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Actividad interpretativa: Se presentará una introducción a la literatura por medio de un PowerPoint, el cual los estudiantes escucharán mientras toman apuntes estilo “</w:t>
      </w:r>
      <w:proofErr w:type="spellStart"/>
      <w:r w:rsidRPr="002F32DB">
        <w:rPr>
          <w:rFonts w:ascii="Arial" w:hAnsi="Arial"/>
          <w:sz w:val="22"/>
          <w:lang w:val="es-MX"/>
        </w:rPr>
        <w:t>Cornell</w:t>
      </w:r>
      <w:proofErr w:type="spellEnd"/>
      <w:r w:rsidRPr="002F32DB">
        <w:rPr>
          <w:rFonts w:ascii="Arial" w:hAnsi="Arial"/>
          <w:sz w:val="22"/>
          <w:lang w:val="es-MX"/>
        </w:rPr>
        <w:t>.”</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Después de leer “El conde Lucanor” ellos usarán el programa </w:t>
      </w:r>
      <w:proofErr w:type="spellStart"/>
      <w:r w:rsidRPr="002F32DB">
        <w:rPr>
          <w:rFonts w:ascii="Arial" w:hAnsi="Arial"/>
          <w:sz w:val="22"/>
          <w:lang w:val="es-MX"/>
        </w:rPr>
        <w:t>Wordle</w:t>
      </w:r>
      <w:proofErr w:type="spellEnd"/>
      <w:r w:rsidRPr="002F32DB">
        <w:rPr>
          <w:rFonts w:ascii="Arial" w:hAnsi="Arial"/>
          <w:sz w:val="22"/>
          <w:lang w:val="es-MX"/>
        </w:rPr>
        <w:t xml:space="preserve"> para extraer los temas de la construcción del género y las relaciones interpersonales dentro de la obra. [CR3d]</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El renacimiento / La reconquista 1482 - España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“Romance del rey moro que perdió Alhama”, anónimo</w:t>
      </w:r>
      <w:r w:rsidRPr="002F32DB">
        <w:rPr>
          <w:rFonts w:ascii="Arial" w:hAnsi="Arial"/>
          <w:sz w:val="22"/>
          <w:lang w:val="es-MX"/>
        </w:rPr>
        <w:cr/>
        <w:t>Conexión temática: La sociedad en contacto / La construcción del género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y elementos literarios: la asimilación y marginación,</w:t>
      </w:r>
      <w:r w:rsidRPr="002F32DB">
        <w:rPr>
          <w:rFonts w:ascii="Arial" w:hAnsi="Arial"/>
          <w:sz w:val="22"/>
          <w:lang w:val="es-MX"/>
        </w:rPr>
        <w:cr/>
      </w:r>
      <w:proofErr w:type="gramStart"/>
      <w:r w:rsidRPr="002F32DB">
        <w:rPr>
          <w:rFonts w:ascii="Arial" w:hAnsi="Arial"/>
          <w:sz w:val="22"/>
          <w:lang w:val="es-MX"/>
        </w:rPr>
        <w:t>el</w:t>
      </w:r>
      <w:proofErr w:type="gramEnd"/>
      <w:r w:rsidRPr="002F32DB">
        <w:rPr>
          <w:rFonts w:ascii="Arial" w:hAnsi="Arial"/>
          <w:sz w:val="22"/>
          <w:lang w:val="es-MX"/>
        </w:rPr>
        <w:t xml:space="preserve"> nacionalismo y el regionalismo, la tradición y la ruptura, el sistema patriarcal, los romances y sus atributos, los juglares y su importancia a la poesía, el estribillo como recurso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Actividad interpretativa: Antes de leer el “Romance del rey moro” los estudiantes escucharán el audio video de “La reconquista” en &lt;</w:t>
      </w:r>
      <w:hyperlink r:id="rId6" w:history="1">
        <w:r w:rsidRPr="002F32DB">
          <w:rPr>
            <w:rFonts w:ascii="Arial" w:hAnsi="Arial"/>
            <w:color w:val="000099"/>
            <w:sz w:val="22"/>
            <w:u w:val="single"/>
            <w:lang w:val="es-MX"/>
          </w:rPr>
          <w:t>http://www. artehistoria.com/historia/videos/632.htm</w:t>
        </w:r>
      </w:hyperlink>
      <w:r w:rsidRPr="002F32DB">
        <w:rPr>
          <w:rFonts w:ascii="Arial" w:hAnsi="Arial"/>
          <w:sz w:val="22"/>
          <w:lang w:val="es-MX"/>
        </w:rPr>
        <w:t>&gt; para poder identificar el tema de la sociedad en contacto y el subtema de la asimilación y la marginación dentro del poema. [CR3a] También pueden ver: La Alhambra en &lt;</w:t>
      </w:r>
      <w:hyperlink r:id="rId7" w:history="1">
        <w:r w:rsidRPr="002F32DB">
          <w:rPr>
            <w:rFonts w:ascii="Arial" w:hAnsi="Arial"/>
            <w:color w:val="000099"/>
            <w:sz w:val="22"/>
            <w:u w:val="single"/>
            <w:lang w:val="es-MX"/>
          </w:rPr>
          <w:t xml:space="preserve">http://www.artehistoria. </w:t>
        </w:r>
        <w:proofErr w:type="spellStart"/>
        <w:r w:rsidRPr="002F32DB">
          <w:rPr>
            <w:rFonts w:ascii="Arial" w:hAnsi="Arial"/>
            <w:color w:val="000099"/>
            <w:sz w:val="22"/>
            <w:u w:val="single"/>
            <w:lang w:val="es-MX"/>
          </w:rPr>
          <w:t>com</w:t>
        </w:r>
        <w:proofErr w:type="spellEnd"/>
        <w:r w:rsidRPr="002F32DB">
          <w:rPr>
            <w:rFonts w:ascii="Arial" w:hAnsi="Arial"/>
            <w:color w:val="000099"/>
            <w:sz w:val="22"/>
            <w:u w:val="single"/>
            <w:lang w:val="es-MX"/>
          </w:rPr>
          <w:t>/</w:t>
        </w:r>
        <w:proofErr w:type="spellStart"/>
        <w:r w:rsidRPr="002F32DB">
          <w:rPr>
            <w:rFonts w:ascii="Arial" w:hAnsi="Arial"/>
            <w:color w:val="000099"/>
            <w:sz w:val="22"/>
            <w:u w:val="single"/>
            <w:lang w:val="es-MX"/>
          </w:rPr>
          <w:t>histesp</w:t>
        </w:r>
        <w:proofErr w:type="spellEnd"/>
        <w:r w:rsidRPr="002F32DB">
          <w:rPr>
            <w:rFonts w:ascii="Arial" w:hAnsi="Arial"/>
            <w:color w:val="000099"/>
            <w:sz w:val="22"/>
            <w:u w:val="single"/>
            <w:lang w:val="es-MX"/>
          </w:rPr>
          <w:t>/videos/96.htm</w:t>
        </w:r>
      </w:hyperlink>
      <w:r w:rsidRPr="002F32DB">
        <w:rPr>
          <w:rFonts w:ascii="Arial" w:hAnsi="Arial"/>
          <w:sz w:val="22"/>
          <w:lang w:val="es-MX"/>
        </w:rPr>
        <w:t xml:space="preserve">&gt; y la </w:t>
      </w:r>
      <w:proofErr w:type="spellStart"/>
      <w:r w:rsidRPr="002F32DB">
        <w:rPr>
          <w:rFonts w:ascii="Arial" w:hAnsi="Arial"/>
          <w:sz w:val="22"/>
          <w:lang w:val="es-MX"/>
        </w:rPr>
        <w:t>alhama</w:t>
      </w:r>
      <w:proofErr w:type="spellEnd"/>
      <w:r w:rsidRPr="002F32DB">
        <w:rPr>
          <w:rFonts w:ascii="Arial" w:hAnsi="Arial"/>
          <w:sz w:val="22"/>
          <w:lang w:val="es-MX"/>
        </w:rPr>
        <w:t>.</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Se les dará una breve explicación sobre la historia de los </w:t>
      </w:r>
      <w:proofErr w:type="gramStart"/>
      <w:r w:rsidRPr="002F32DB">
        <w:rPr>
          <w:rFonts w:ascii="Arial" w:hAnsi="Arial"/>
          <w:sz w:val="22"/>
          <w:lang w:val="es-MX"/>
        </w:rPr>
        <w:t>Musulmanes</w:t>
      </w:r>
      <w:proofErr w:type="gramEnd"/>
      <w:r w:rsidRPr="002F32DB">
        <w:rPr>
          <w:rFonts w:ascii="Arial" w:hAnsi="Arial"/>
          <w:sz w:val="22"/>
          <w:lang w:val="es-MX"/>
        </w:rPr>
        <w:t>.</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La conquista 1515 – España y las Américas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Obra: “Segunda carta de relación” (selecciones), Diario de Hernán Cortés </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temática: La construcción del género / Las sociedades en contacto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y elementos literarios: relaciones sociales, tradición y ruptura, la asimilación y la marginación, la diversidad</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lastRenderedPageBreak/>
        <w:t>Actividades: Actividad interpersonal: Después de leer las selecciones de “La segunda carta de relación” los estudiantes harán un “Piensa y comparte” con su pareja sobre el subtema de las relaciones sociales y el tema de la construcción del género. [CR3b]</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Además hablarán sobre el video de YouTube: “La maldición de la Malinche”</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La conquista (escrito en 1959) 1517 – México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Obra: Visión de los vencidos “Los presagios, según los informantes de Sahagún” y “Se ha perdido el pueblo </w:t>
      </w:r>
      <w:proofErr w:type="spellStart"/>
      <w:r w:rsidRPr="002F32DB">
        <w:rPr>
          <w:rFonts w:ascii="Arial" w:hAnsi="Arial"/>
          <w:sz w:val="22"/>
          <w:lang w:val="es-MX"/>
        </w:rPr>
        <w:t>mexicatl</w:t>
      </w:r>
      <w:proofErr w:type="spellEnd"/>
      <w:r w:rsidRPr="002F32DB">
        <w:rPr>
          <w:rFonts w:ascii="Arial" w:hAnsi="Arial"/>
          <w:sz w:val="22"/>
          <w:lang w:val="es-MX"/>
        </w:rPr>
        <w:t>”, de Miguel León-Portilla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temática: La dualidad del ser / La creación literaria / Las sociedades en contacto / Las relaciones interpersonales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y elementos literarios: la construcción de la realidad, la espiritualidad y la religión, la literatura autoconsciente, el texto y su contexto, la asimilación y marginación, el imperialismo, el concepto del “otro”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Actividades: Actividad interpersonal: Antes de leer las dos selecciones de Visión de los vencidos, los estudiantes analizarán la pintura de Diego Rivera: </w:t>
      </w:r>
      <w:proofErr w:type="spellStart"/>
      <w:r w:rsidRPr="002F32DB">
        <w:rPr>
          <w:rFonts w:ascii="Arial" w:hAnsi="Arial"/>
          <w:sz w:val="22"/>
          <w:lang w:val="es-MX"/>
        </w:rPr>
        <w:t>The</w:t>
      </w:r>
      <w:proofErr w:type="spellEnd"/>
      <w:r w:rsidRPr="002F32DB">
        <w:rPr>
          <w:rFonts w:ascii="Arial" w:hAnsi="Arial"/>
          <w:sz w:val="22"/>
          <w:lang w:val="es-MX"/>
        </w:rPr>
        <w:t xml:space="preserve"> </w:t>
      </w:r>
      <w:proofErr w:type="spellStart"/>
      <w:r w:rsidRPr="002F32DB">
        <w:rPr>
          <w:rFonts w:ascii="Arial" w:hAnsi="Arial"/>
          <w:sz w:val="22"/>
          <w:lang w:val="es-MX"/>
        </w:rPr>
        <w:t>Spanish</w:t>
      </w:r>
      <w:proofErr w:type="spellEnd"/>
      <w:r w:rsidRPr="002F32DB">
        <w:rPr>
          <w:rFonts w:ascii="Arial" w:hAnsi="Arial"/>
          <w:sz w:val="22"/>
          <w:lang w:val="es-MX"/>
        </w:rPr>
        <w:t xml:space="preserve"> </w:t>
      </w:r>
      <w:proofErr w:type="spellStart"/>
      <w:r w:rsidRPr="002F32DB">
        <w:rPr>
          <w:rFonts w:ascii="Arial" w:hAnsi="Arial"/>
          <w:sz w:val="22"/>
          <w:lang w:val="es-MX"/>
        </w:rPr>
        <w:t>conquest</w:t>
      </w:r>
      <w:proofErr w:type="spellEnd"/>
      <w:r w:rsidRPr="002F32DB">
        <w:rPr>
          <w:rFonts w:ascii="Arial" w:hAnsi="Arial"/>
          <w:sz w:val="22"/>
          <w:lang w:val="es-MX"/>
        </w:rPr>
        <w:t xml:space="preserve"> &lt;</w:t>
      </w:r>
      <w:hyperlink r:id="rId8" w:history="1">
        <w:r w:rsidRPr="002F32DB">
          <w:rPr>
            <w:rFonts w:ascii="Arial" w:hAnsi="Arial"/>
            <w:color w:val="000099"/>
            <w:sz w:val="22"/>
            <w:u w:val="single"/>
            <w:lang w:val="es-MX"/>
          </w:rPr>
          <w:t>http://www.wholesalechinaoilpainting.com/oil%20painting%20 image-57066</w:t>
        </w:r>
      </w:hyperlink>
      <w:r w:rsidRPr="002F32DB">
        <w:rPr>
          <w:rFonts w:ascii="Arial" w:hAnsi="Arial"/>
          <w:sz w:val="22"/>
          <w:lang w:val="es-MX"/>
        </w:rPr>
        <w:t>&gt; e intercambiarán sus ideas sobre la pintura y su significado. [CR4] Durante la lectura los estudiantes harán conexiones entre la pintura y el tema de la creación literaria y el subtema de la espiritualidad y la religión o el concepto del “otro” y las relaciones interpersonales. [CR3f] Para más información histórica pueden ver el Audio/Video</w:t>
      </w:r>
      <w:proofErr w:type="gramStart"/>
      <w:r w:rsidRPr="002F32DB">
        <w:rPr>
          <w:rFonts w:ascii="Arial" w:hAnsi="Arial"/>
          <w:sz w:val="22"/>
          <w:lang w:val="es-MX"/>
        </w:rPr>
        <w:t>:“</w:t>
      </w:r>
      <w:proofErr w:type="spellStart"/>
      <w:proofErr w:type="gramEnd"/>
      <w:r w:rsidRPr="002F32DB">
        <w:rPr>
          <w:rFonts w:ascii="Arial" w:hAnsi="Arial"/>
          <w:sz w:val="22"/>
          <w:lang w:val="es-MX"/>
        </w:rPr>
        <w:t>History</w:t>
      </w:r>
      <w:proofErr w:type="spellEnd"/>
      <w:r w:rsidRPr="002F32DB">
        <w:rPr>
          <w:rFonts w:ascii="Arial" w:hAnsi="Arial"/>
          <w:sz w:val="22"/>
          <w:lang w:val="es-MX"/>
        </w:rPr>
        <w:t xml:space="preserve"> </w:t>
      </w:r>
      <w:proofErr w:type="spellStart"/>
      <w:r w:rsidRPr="002F32DB">
        <w:rPr>
          <w:rFonts w:ascii="Arial" w:hAnsi="Arial"/>
          <w:sz w:val="22"/>
          <w:lang w:val="es-MX"/>
        </w:rPr>
        <w:t>Channel</w:t>
      </w:r>
      <w:proofErr w:type="spellEnd"/>
      <w:r w:rsidRPr="002F32DB">
        <w:rPr>
          <w:rFonts w:ascii="Arial" w:hAnsi="Arial"/>
          <w:sz w:val="22"/>
          <w:lang w:val="es-MX"/>
        </w:rPr>
        <w:t>” &lt;</w:t>
      </w:r>
      <w:hyperlink r:id="rId9" w:history="1">
        <w:r w:rsidRPr="002F32DB">
          <w:rPr>
            <w:rFonts w:ascii="Arial" w:hAnsi="Arial"/>
            <w:color w:val="000099"/>
            <w:sz w:val="22"/>
            <w:u w:val="single"/>
            <w:lang w:val="es-MX"/>
          </w:rPr>
          <w:t xml:space="preserve">http://ttmhistory.blogspot. </w:t>
        </w:r>
        <w:proofErr w:type="spellStart"/>
        <w:r w:rsidRPr="002F32DB">
          <w:rPr>
            <w:rFonts w:ascii="Arial" w:hAnsi="Arial"/>
            <w:color w:val="000099"/>
            <w:sz w:val="22"/>
            <w:u w:val="single"/>
            <w:lang w:val="es-MX"/>
          </w:rPr>
          <w:t>com</w:t>
        </w:r>
        <w:proofErr w:type="spellEnd"/>
        <w:r w:rsidRPr="002F32DB">
          <w:rPr>
            <w:rFonts w:ascii="Arial" w:hAnsi="Arial"/>
            <w:color w:val="000099"/>
            <w:sz w:val="22"/>
            <w:u w:val="single"/>
            <w:lang w:val="es-MX"/>
          </w:rPr>
          <w:t>/2009/04/presagios-del-fin-de-un-imperio.html</w:t>
        </w:r>
      </w:hyperlink>
      <w:r w:rsidRPr="002F32DB">
        <w:rPr>
          <w:rFonts w:ascii="Arial" w:hAnsi="Arial"/>
          <w:sz w:val="22"/>
          <w:lang w:val="es-MX"/>
        </w:rPr>
        <w:t>&gt;</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El renacimiento 1543 - España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Obra: Soneto XXIII “En tanto que de rosa y azucena”, de Garcilaso de la Vega </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temática: El tiempo y el espacio / La creación literaria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y elementos literarios: carpe diem, la naturaleza y el ambiente, la relación entre el tiempo y el espacio, el proceso creativo, el texto y su contexto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Actividad interpretativa e interpersonal: Después de leer el “Soneto XXIII” los estudiantes hacen una “Encuesta de los términos poéticos” para extraer los conceptos del carpe diem y el tiempo y el espacio e integrar la relación del poema y la pintura: “El nacimiento de Venus”.</w:t>
      </w:r>
    </w:p>
    <w:p w:rsidR="003C2698" w:rsidRDefault="003C2698" w:rsidP="003C2698">
      <w:pPr>
        <w:pStyle w:val="FreeForm"/>
        <w:rPr>
          <w:rFonts w:ascii="Arial Bold" w:hAnsi="Arial Bold"/>
          <w:sz w:val="22"/>
          <w:u w:val="single"/>
          <w:lang w:val="es-MX"/>
        </w:rPr>
      </w:pPr>
      <w:proofErr w:type="spellStart"/>
      <w:r w:rsidRPr="002F32DB">
        <w:rPr>
          <w:rFonts w:ascii="Arial Bold" w:hAnsi="Arial Bold"/>
          <w:sz w:val="22"/>
          <w:u w:val="single"/>
          <w:lang w:val="es-MX"/>
        </w:rPr>
        <w:t>Epoca</w:t>
      </w:r>
      <w:proofErr w:type="spellEnd"/>
      <w:r w:rsidRPr="002F32DB">
        <w:rPr>
          <w:rFonts w:ascii="Arial Bold" w:hAnsi="Arial Bold"/>
          <w:sz w:val="22"/>
          <w:u w:val="single"/>
          <w:lang w:val="es-MX"/>
        </w:rPr>
        <w:t xml:space="preserve"> / moderna: El siglo de oro 1554 – España</w:t>
      </w:r>
    </w:p>
    <w:p w:rsidR="003C2698" w:rsidRPr="002F32DB" w:rsidRDefault="003C2698" w:rsidP="003C2698">
      <w:pPr>
        <w:pStyle w:val="FreeForm"/>
        <w:rPr>
          <w:rFonts w:ascii="Arial Bold" w:hAnsi="Arial Bold"/>
          <w:sz w:val="22"/>
          <w:u w:val="single"/>
          <w:lang w:val="es-MX"/>
        </w:rPr>
      </w:pP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Obra: Lazarillo de Tormes: Prólogo; Tratados 1, 2, 3 y 7, anónimo </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temática: La sociedad en contacto / La creación literaria /</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Las relaciones interpersonales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lastRenderedPageBreak/>
        <w:t>Conexión con subtema y elementos literarios: la asimilación y la marginación, las divisiones socioeconómicas, la literatura autoconsciente, el proceso creativo, el individuo y la comunidad, las relaciones familiares, los símbolos dentro de la obra, la obra picaresca, el anti-héroe, la hipocresía de la religión, la sociedad ciega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Actividad de presentación: Después de leer y analizar cada tratado (1, 2, 3 y 7) de Lazarillo de Tormes, los estudiantes en grupos de cuatro van a crear una cartulina que represente el “Espejo mental” de Lazarillo. Dentro del espejo mental los estudiantes van a analizar detalladamente las citas, los símbolos y el lenguaje figurado que usa el autor para representar los pensamientos de Lazarillo y los de la época histórica en que se presenta. [CR5]</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Los estudiantes presentarán sus espejos oralmente a la clase enfatizando las divisiones socioeconómicas entre Lazarillo y sus tres amos y a la vez comentando sobre los símbolos como recurso literario de la religión como el pan, el vino y</w:t>
      </w:r>
      <w:r w:rsidRPr="002F32DB">
        <w:rPr>
          <w:rFonts w:ascii="Arial" w:hAnsi="Arial"/>
          <w:sz w:val="22"/>
          <w:lang w:val="es-MX"/>
        </w:rPr>
        <w:cr/>
      </w:r>
      <w:proofErr w:type="gramStart"/>
      <w:r w:rsidRPr="002F32DB">
        <w:rPr>
          <w:rFonts w:ascii="Arial" w:hAnsi="Arial"/>
          <w:sz w:val="22"/>
          <w:lang w:val="es-MX"/>
        </w:rPr>
        <w:t>el</w:t>
      </w:r>
      <w:proofErr w:type="gramEnd"/>
      <w:r w:rsidRPr="002F32DB">
        <w:rPr>
          <w:rFonts w:ascii="Arial" w:hAnsi="Arial"/>
          <w:sz w:val="22"/>
          <w:lang w:val="es-MX"/>
        </w:rPr>
        <w:t xml:space="preserve"> hambre espiritual. [CR6]</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El Siglo de oro 1582 – España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Obra: Soneto CLXVI “Mientras por competir con tu cabello”, de Luis de Góngora y </w:t>
      </w:r>
      <w:proofErr w:type="spellStart"/>
      <w:r w:rsidRPr="002F32DB">
        <w:rPr>
          <w:rFonts w:ascii="Arial" w:hAnsi="Arial"/>
          <w:sz w:val="22"/>
          <w:lang w:val="es-MX"/>
        </w:rPr>
        <w:t>Argote</w:t>
      </w:r>
      <w:proofErr w:type="spellEnd"/>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Temática: El tiempo y el espacio / La creación literaria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Conexión con subtema y elementos literarios: carpe diem, la naturaleza y el </w:t>
      </w:r>
      <w:proofErr w:type="gramStart"/>
      <w:r w:rsidRPr="002F32DB">
        <w:rPr>
          <w:rFonts w:ascii="Arial" w:hAnsi="Arial"/>
          <w:sz w:val="22"/>
          <w:lang w:val="es-MX"/>
        </w:rPr>
        <w:t>ambiente ,</w:t>
      </w:r>
      <w:proofErr w:type="gramEnd"/>
      <w:r w:rsidRPr="002F32DB">
        <w:rPr>
          <w:rFonts w:ascii="Arial" w:hAnsi="Arial"/>
          <w:sz w:val="22"/>
          <w:lang w:val="es-MX"/>
        </w:rPr>
        <w:t xml:space="preserve"> la relación entre el tiempo y el espacio, el tiempo lineal y el tiempo circular, el proceso creativo, el texto y su contexto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Actividades: Los estudiantes estudiarán los términos poéticos y harán una gráfica de poesía antes de leer y escuchar el “Soneto CLXVI” para poder reconocer e identificar los recursos y el lenguaje poético dentro del poema. [CR6] Luego, los estudiantes construirán un diagrama de </w:t>
      </w:r>
      <w:proofErr w:type="spellStart"/>
      <w:r w:rsidRPr="002F32DB">
        <w:rPr>
          <w:rFonts w:ascii="Arial" w:hAnsi="Arial"/>
          <w:sz w:val="22"/>
          <w:lang w:val="es-MX"/>
        </w:rPr>
        <w:t>Venn</w:t>
      </w:r>
      <w:proofErr w:type="spellEnd"/>
      <w:r w:rsidRPr="002F32DB">
        <w:rPr>
          <w:rFonts w:ascii="Arial" w:hAnsi="Arial"/>
          <w:sz w:val="22"/>
          <w:lang w:val="es-MX"/>
        </w:rPr>
        <w:t xml:space="preserve"> para comparar la naturaleza y el ambiente, el carpe diem y el tiempo y el espacio en el “Soneto CLXVI” y el “Soneto XXIII”. Como referencia pueden regresar a la pintura de “El nacimiento de Venus”.</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El Siglo de oro 1605 – España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El ingenioso hidalgo don Quijote de la Mancha, Primera parte, capítulos 1-5, 8 y 9; Segunda parte, capítulo 74, de Miguel de Cervantes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temática: El tiempo y el espacio / La creación literaria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y elementos literarios: la trayectoria y la transformación, la naturaleza y el ambiente, la realidad y la fantasía, la literatura autoconsciente,</w:t>
      </w:r>
      <w:r w:rsidRPr="002F32DB">
        <w:rPr>
          <w:rFonts w:ascii="Arial" w:hAnsi="Arial"/>
          <w:sz w:val="22"/>
          <w:lang w:val="es-MX"/>
        </w:rPr>
        <w:cr/>
      </w:r>
      <w:proofErr w:type="gramStart"/>
      <w:r w:rsidRPr="002F32DB">
        <w:rPr>
          <w:rFonts w:ascii="Arial" w:hAnsi="Arial"/>
          <w:sz w:val="22"/>
          <w:lang w:val="es-MX"/>
        </w:rPr>
        <w:t>el</w:t>
      </w:r>
      <w:proofErr w:type="gramEnd"/>
      <w:r w:rsidRPr="002F32DB">
        <w:rPr>
          <w:rFonts w:ascii="Arial" w:hAnsi="Arial"/>
          <w:sz w:val="22"/>
          <w:lang w:val="es-MX"/>
        </w:rPr>
        <w:t xml:space="preserve"> proceso creativo, el texto y su contexto “La obra maestra”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Actividad de presentación: Después de escuchar una crítica sobre la obra de Cervantes en &lt;</w:t>
      </w:r>
      <w:hyperlink r:id="rId10" w:history="1">
        <w:r w:rsidRPr="002F32DB">
          <w:rPr>
            <w:rFonts w:ascii="Arial" w:hAnsi="Arial"/>
            <w:color w:val="000099"/>
            <w:sz w:val="22"/>
            <w:u w:val="single"/>
            <w:lang w:val="es-MX"/>
          </w:rPr>
          <w:t>http://cervantestv.es/tag/escritores/</w:t>
        </w:r>
      </w:hyperlink>
      <w:r w:rsidRPr="002F32DB">
        <w:rPr>
          <w:rFonts w:ascii="Arial" w:hAnsi="Arial"/>
          <w:sz w:val="22"/>
          <w:lang w:val="es-MX"/>
        </w:rPr>
        <w:t xml:space="preserve">&gt; y leer los capítulos asignados de Don Quijote los estudiantes escribirán un </w:t>
      </w:r>
      <w:proofErr w:type="spellStart"/>
      <w:r w:rsidRPr="002F32DB">
        <w:rPr>
          <w:rFonts w:ascii="Arial" w:hAnsi="Arial"/>
          <w:sz w:val="22"/>
          <w:lang w:val="es-MX"/>
        </w:rPr>
        <w:t>guión</w:t>
      </w:r>
      <w:proofErr w:type="spellEnd"/>
      <w:r w:rsidRPr="002F32DB">
        <w:rPr>
          <w:rFonts w:ascii="Arial" w:hAnsi="Arial"/>
          <w:sz w:val="22"/>
          <w:lang w:val="es-MX"/>
        </w:rPr>
        <w:t xml:space="preserve"> sobre la obra y la presentarán en forma de video para compartir con otras clases de AP por YouTube. [CR11] El video tiene que captar el ambiente, tono y elemento burlesco que enfatiza la creación literaria de </w:t>
      </w:r>
      <w:r w:rsidRPr="002F32DB">
        <w:rPr>
          <w:rFonts w:ascii="Arial" w:hAnsi="Arial"/>
          <w:sz w:val="22"/>
          <w:lang w:val="es-MX"/>
        </w:rPr>
        <w:lastRenderedPageBreak/>
        <w:t>Cervantes. Además, usarán el programa de Tagxedo.com para analizar el vocabulario representativo del estilo del autor. [CR3f] Para más exploración pueden ver &lt;</w:t>
      </w:r>
      <w:hyperlink r:id="rId11" w:history="1">
        <w:r w:rsidRPr="002F32DB">
          <w:rPr>
            <w:rFonts w:ascii="Arial" w:hAnsi="Arial"/>
            <w:color w:val="000099"/>
            <w:sz w:val="22"/>
            <w:u w:val="single"/>
            <w:lang w:val="es-MX"/>
          </w:rPr>
          <w:t>http://www.donquijote.org/vmuseum/</w:t>
        </w:r>
      </w:hyperlink>
      <w:r w:rsidRPr="002F32DB">
        <w:rPr>
          <w:rFonts w:ascii="Arial" w:hAnsi="Arial"/>
          <w:sz w:val="22"/>
          <w:lang w:val="es-MX"/>
        </w:rPr>
        <w:t>&gt;.</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Barroco 1613 – España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Obra: Salmo XVII “Miré los muros de la patria mía”, de Francisco de Quevedo </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temática: El tiempo y el espacio / La sociedad en contacto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y elementos literarios: el individuo y su entorno, la naturaleza y el ambiente, el nacionalismo y el regionalismo, el imperialismo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“Genios de la pintura del barroco:” &lt;</w:t>
      </w:r>
      <w:hyperlink r:id="rId12" w:history="1">
        <w:r w:rsidRPr="002F32DB">
          <w:rPr>
            <w:rFonts w:ascii="Arial" w:hAnsi="Arial"/>
            <w:color w:val="000099"/>
            <w:sz w:val="22"/>
            <w:u w:val="single"/>
            <w:lang w:val="es-MX"/>
          </w:rPr>
          <w:t>http://www.artehistoria. com/artesp/videos/260.htm</w:t>
        </w:r>
      </w:hyperlink>
      <w:r w:rsidRPr="002F32DB">
        <w:rPr>
          <w:rFonts w:ascii="Arial" w:hAnsi="Arial"/>
          <w:sz w:val="22"/>
          <w:lang w:val="es-MX"/>
        </w:rPr>
        <w:t>&gt; Pintura de: “La rendición de Breda” &lt;</w:t>
      </w:r>
      <w:hyperlink r:id="rId13" w:history="1">
        <w:r w:rsidRPr="002F32DB">
          <w:rPr>
            <w:rFonts w:ascii="Arial" w:hAnsi="Arial"/>
            <w:color w:val="000099"/>
            <w:sz w:val="22"/>
            <w:u w:val="single"/>
            <w:lang w:val="es-MX"/>
          </w:rPr>
          <w:t>http://youtube/v5O_Lc7as10</w:t>
        </w:r>
      </w:hyperlink>
      <w:r w:rsidRPr="002F32DB">
        <w:rPr>
          <w:rFonts w:ascii="Arial" w:hAnsi="Arial"/>
          <w:sz w:val="22"/>
          <w:lang w:val="es-MX"/>
        </w:rPr>
        <w:t>&gt;</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Usarán un diagrama </w:t>
      </w:r>
      <w:proofErr w:type="spellStart"/>
      <w:r w:rsidRPr="002F32DB">
        <w:rPr>
          <w:rFonts w:ascii="Arial" w:hAnsi="Arial"/>
          <w:sz w:val="22"/>
          <w:lang w:val="es-MX"/>
        </w:rPr>
        <w:t>Venn</w:t>
      </w:r>
      <w:proofErr w:type="spellEnd"/>
      <w:r w:rsidRPr="002F32DB">
        <w:rPr>
          <w:rFonts w:ascii="Arial" w:hAnsi="Arial"/>
          <w:sz w:val="22"/>
          <w:lang w:val="es-MX"/>
        </w:rPr>
        <w:t xml:space="preserve"> para comparar el arte del barroco con el poema “Salmo XVII.” Usarán la pintura de “La rendición de Breda” para analizar el tema de La sociedad en contacto dentro de ambos. [CR3a]</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Barroco 1616 – México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“Hombres necios que acusáis”, de Sor Juana Inés de la Cruz</w:t>
      </w:r>
      <w:r w:rsidRPr="002F32DB">
        <w:rPr>
          <w:rFonts w:ascii="Arial" w:hAnsi="Arial"/>
          <w:sz w:val="22"/>
          <w:lang w:val="es-MX"/>
        </w:rPr>
        <w:cr/>
        <w:t>Conexión temática: Las relaciones interpersonales / La construcción del género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y elementos literarios: la comunicación y la falta de comunicación, las relaciones de poder, el machismo y la sexualidad, las relaciones sociales, la tradición y la ruptura. Otros subtemas: el hombre y la mujer, las redondillas como vehículo de escritura, Nueva España y la religión</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Actividad interpretativa y de presentación: De tarea los estudiantes escribirán 20 veces la sigla de “MIS HERRAMIENTAS DE POESIA” para memorizar los términos poéticos y después analizar su integración dentro de un poema. Posteriormente, los estudiantes tendrán que aprender y repasar los términos poéticos y leer el poema de Sor Juana.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Después de leer el poema “Hombres necios que acusáis” los estudiantes escribirán un ensayo analizando e integrando los recursos técnicos y el lenguaje poético con el tema del machismo. [CR3b], [CR6] &amp; [CR8b] Todos los ensayos serán revisados por los estudiantes y serán evaluados.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Para la comprensión del tiempo barroco se mostrará un video en: &lt;</w:t>
      </w:r>
      <w:hyperlink r:id="rId14" w:history="1">
        <w:r w:rsidRPr="002F32DB">
          <w:rPr>
            <w:rFonts w:ascii="Arial" w:hAnsi="Arial"/>
            <w:color w:val="000099"/>
            <w:sz w:val="22"/>
            <w:u w:val="single"/>
            <w:lang w:val="es-MX"/>
          </w:rPr>
          <w:t>http://www.youtube.com/watch?v=exqp8RV1HL8&amp;feature=related</w:t>
        </w:r>
      </w:hyperlink>
      <w:r w:rsidRPr="002F32DB">
        <w:rPr>
          <w:rFonts w:ascii="Arial" w:hAnsi="Arial"/>
          <w:sz w:val="22"/>
          <w:lang w:val="es-MX"/>
        </w:rPr>
        <w:t>&gt;</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Comedia en el contexto del siglo de oro 1630 - España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El burlador de Sevilla y convidado de piedra, de (Gabriel Téllez) Tirso de Molina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temática: La construcción del género / La dualidad del ser</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lastRenderedPageBreak/>
        <w:t>Conexión con subtema y elementos literarios: el machismo y la sexualidad, las relaciones sociales, el sistema patriarcal, la espiritualidad y la religión, la imagen pública y la privada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Actividad de presentación: Después de leer, analizar, discutir y hacer una actuación de la obra El burlador de Sevilla y convidado de piedra los estudiantes tendrán un debate formal donde debatirán y comprobarán si don Juan es realmente creyente de su fe o no. [CR4] Los estudiantes tendrán que primero investigar detalladamente la obra, la época y los hechos de don Juan para comprobar y abogar por la dualidad, la espiritualidad y la religión del personaje. [CR3e]</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El Romanticismo 1830 – Cuba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“En una tempestad”, de José María Heredia</w:t>
      </w:r>
      <w:r w:rsidRPr="002F32DB">
        <w:rPr>
          <w:rFonts w:ascii="Arial" w:hAnsi="Arial"/>
          <w:sz w:val="22"/>
          <w:lang w:val="es-MX"/>
        </w:rPr>
        <w:cr/>
        <w:t>Conexión temática: La sociedad en contacto / El tiempo y el espacio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y elementos literarios: el nacionalismo y el regionalismo, el imperialismo, la asimilación y la marginación, el individuo en su entorno,</w:t>
      </w:r>
      <w:r w:rsidRPr="002F32DB">
        <w:rPr>
          <w:rFonts w:ascii="Arial" w:hAnsi="Arial"/>
          <w:sz w:val="22"/>
          <w:lang w:val="es-MX"/>
        </w:rPr>
        <w:cr/>
      </w:r>
      <w:proofErr w:type="gramStart"/>
      <w:r w:rsidRPr="002F32DB">
        <w:rPr>
          <w:rFonts w:ascii="Arial" w:hAnsi="Arial"/>
          <w:sz w:val="22"/>
          <w:lang w:val="es-MX"/>
        </w:rPr>
        <w:t>la</w:t>
      </w:r>
      <w:proofErr w:type="gramEnd"/>
      <w:r w:rsidRPr="002F32DB">
        <w:rPr>
          <w:rFonts w:ascii="Arial" w:hAnsi="Arial"/>
          <w:sz w:val="22"/>
          <w:lang w:val="es-MX"/>
        </w:rPr>
        <w:t xml:space="preserve"> naturaleza y el ambiente, la relación entre el tiempo y el espacio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Actividad interpretativa: Los estudiantes leerán el poema “En una tempestad” y luego leerán el mismo poema en el siguiente video mientras ven las imágenes que se presentan dentro del video en YouTube &lt;</w:t>
      </w:r>
      <w:hyperlink r:id="rId15" w:history="1">
        <w:r w:rsidRPr="002F32DB">
          <w:rPr>
            <w:rFonts w:ascii="Arial" w:hAnsi="Arial"/>
            <w:color w:val="000099"/>
            <w:sz w:val="22"/>
            <w:u w:val="single"/>
            <w:lang w:val="es-MX"/>
          </w:rPr>
          <w:t xml:space="preserve">http://www.youtube. </w:t>
        </w:r>
        <w:proofErr w:type="spellStart"/>
        <w:r w:rsidRPr="002F32DB">
          <w:rPr>
            <w:rFonts w:ascii="Arial" w:hAnsi="Arial"/>
            <w:color w:val="000099"/>
            <w:sz w:val="22"/>
            <w:u w:val="single"/>
            <w:lang w:val="es-MX"/>
          </w:rPr>
          <w:t>com</w:t>
        </w:r>
        <w:proofErr w:type="spellEnd"/>
        <w:r w:rsidRPr="002F32DB">
          <w:rPr>
            <w:rFonts w:ascii="Arial" w:hAnsi="Arial"/>
            <w:color w:val="000099"/>
            <w:sz w:val="22"/>
            <w:u w:val="single"/>
            <w:lang w:val="es-MX"/>
          </w:rPr>
          <w:t>/</w:t>
        </w:r>
        <w:proofErr w:type="spellStart"/>
        <w:r w:rsidRPr="002F32DB">
          <w:rPr>
            <w:rFonts w:ascii="Arial" w:hAnsi="Arial"/>
            <w:color w:val="000099"/>
            <w:sz w:val="22"/>
            <w:u w:val="single"/>
            <w:lang w:val="es-MX"/>
          </w:rPr>
          <w:t>watch?v</w:t>
        </w:r>
        <w:proofErr w:type="spellEnd"/>
        <w:r w:rsidRPr="002F32DB">
          <w:rPr>
            <w:rFonts w:ascii="Arial" w:hAnsi="Arial"/>
            <w:color w:val="000099"/>
            <w:sz w:val="22"/>
            <w:u w:val="single"/>
            <w:lang w:val="es-MX"/>
          </w:rPr>
          <w:t>=vT5mk_JDV3Y</w:t>
        </w:r>
      </w:hyperlink>
      <w:r w:rsidRPr="002F32DB">
        <w:rPr>
          <w:rFonts w:ascii="Arial" w:hAnsi="Arial"/>
          <w:sz w:val="22"/>
          <w:lang w:val="es-MX"/>
        </w:rPr>
        <w:t>&gt; a la vez escucharán la música del video para poder hacer conexiones con el ambiente y el tono del poema. Además van a contestar una serie de preguntas de selección múltiple o respuestas cortas correspondientes a los temas de la sociedad en contacto y el tiempo y el espacio dentro del poema. [CR7b] &amp; [CR8a]</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El Romanticismo 1860 – España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Obra: Rima LIII “Volverán las oscuras golondrinas”, de Gustavo Adolfo Bécquer </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temática: El tiempo y el espacio / Las relaciones interpersonales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y elementos literarios: el individuo en su entorno, la naturaleza y el ambiente, la amistad y la hostilidad, el amor y el desprecio, el texto y sus contextos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Actividades: Actividad interpretativa e interpersonal: Los estudiantes leerán el poema de Bécquer mientras escuchan la grabación de “Rima LIII” en: </w:t>
      </w:r>
      <w:hyperlink r:id="rId16" w:history="1">
        <w:r w:rsidRPr="002F32DB">
          <w:rPr>
            <w:rFonts w:ascii="Arial" w:hAnsi="Arial"/>
            <w:color w:val="000099"/>
            <w:sz w:val="22"/>
            <w:u w:val="single"/>
            <w:lang w:val="es-MX"/>
          </w:rPr>
          <w:t>http://bib.cervantesvirtual.com/servlet/SirveObras?portal=179&amp;Ref=3820&amp;au</w:t>
        </w:r>
      </w:hyperlink>
      <w:r w:rsidRPr="002F32DB">
        <w:rPr>
          <w:rFonts w:ascii="Arial" w:hAnsi="Arial"/>
          <w:sz w:val="22"/>
          <w:lang w:val="es-MX"/>
        </w:rPr>
        <w:t xml:space="preserve"> dio=55&gt; y en seguida contestarán una serie de preguntas con respuestas cortas. [CR8a] Además, los estudiantes verán y escucharán el video del Museo del Romanticismo: </w:t>
      </w:r>
      <w:hyperlink r:id="rId17" w:history="1">
        <w:r w:rsidRPr="002F32DB">
          <w:rPr>
            <w:rFonts w:ascii="Arial" w:hAnsi="Arial"/>
            <w:color w:val="000099"/>
            <w:sz w:val="22"/>
            <w:u w:val="single"/>
            <w:lang w:val="es-MX"/>
          </w:rPr>
          <w:t>http://www.youtube.com/watch?v=55p4Pi_pvjo&amp;feature=related</w:t>
        </w:r>
      </w:hyperlink>
      <w:r w:rsidRPr="002F32DB">
        <w:rPr>
          <w:rFonts w:ascii="Arial" w:hAnsi="Arial"/>
          <w:sz w:val="22"/>
          <w:lang w:val="es-MX"/>
        </w:rPr>
        <w:t>&gt; y luego formarán ellos mismos una serie de preguntas sobre el periodo para que las contesten sus compañeros.</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El Modernismo 1891 – Cuba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“Nuestra América”, de José Martí</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lastRenderedPageBreak/>
        <w:t>Conexión temática: Las sociedades en contacto / La construcción del género / La creación literaria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y elementos literarios: la asimilación y la marginación, la diversidad, el imperialismo, el nacionalismo y el regionalismo, las relaciones sociales, la literatura autoconsciente, el texto y su contexto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Actividad interpersonal: Los estudiantes formarán una lista de aforismos personales y célebres los cuales intercambiarán con sus compañeros para después compararlos con los aforismos de José Martí en “Nuestra América”.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La maestra presentará una introducción al ensayo temático para que los estudiantes puedan tener una discusión en clase sobre los elementos y atributos de un buen ensayo. [CR6] Habrá una serie de prácticas de tesis.</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Generación del 98 1898 – España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Obra: “He andado muchos caminos”, de Antonio Machado </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temática: El tiempo y el espacio / La dualidad del ser</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el individuo y su entorno, la trayectoria y la transformación, la naturaleza y el ambiente, la relación entre el tiempo y el espacio, la construcción de la realidad y la introspección</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Los estudiantes tendrán que leer el poema de Machado y extraer los temas que ellos encuentren y compararlos con otro poeta de otro siglo que hayamos leído en clase y que tenga el mismo tema. [CR10]</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El proceso de la escritura: Los estudiantes aprenderán y practicarán el “Esqueleto” del ensayo presentado por la maestra para mejorar su organización en la escritura de respuestas cortas y ensayos.</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Generación del 98 1898 – España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Obra: San Manuel Bueno, mártir, de Miguel de Unamuno </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temática: La creación literaria / La dualidad del ser</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la literatura autoconsciente, el proceso creativo, la intertextualidad, la espiritualidad y la religión, la imagen pública y la imagen privada y la introspección</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Después de discutir la idea de los 4 yo de Miguel de Unamuno, los estudiantes leerán como clase la obra de San Manuel Bueno, mártir y contestarán una serie de preguntas en la actividad de la “Gráfica de personajes” para poder mejor analizar el simbolismo de los personajes.</w:t>
      </w:r>
    </w:p>
    <w:p w:rsidR="003C2698" w:rsidRDefault="003C2698" w:rsidP="003C2698">
      <w:pPr>
        <w:pStyle w:val="FreeForm"/>
        <w:spacing w:after="240"/>
        <w:rPr>
          <w:rFonts w:ascii="Arial" w:hAnsi="Arial"/>
          <w:sz w:val="22"/>
          <w:lang w:val="es-MX"/>
        </w:rPr>
      </w:pPr>
      <w:r w:rsidRPr="002F32DB">
        <w:rPr>
          <w:rFonts w:ascii="Arial" w:hAnsi="Arial"/>
          <w:sz w:val="22"/>
          <w:lang w:val="es-MX"/>
        </w:rPr>
        <w:t>Como proyecto final exhibirán un debate formal sobre la literatura autoconsciente de Unamuno. ¿Cómo es San Manuel representativo de Unamuno? o ¿no lo es? ¿Cuál es la imagen verdadera la pública o la privada? [CR3e]</w:t>
      </w:r>
    </w:p>
    <w:p w:rsidR="003C2698" w:rsidRPr="002F32DB" w:rsidRDefault="003C2698" w:rsidP="003C2698">
      <w:pPr>
        <w:pStyle w:val="FreeForm"/>
        <w:spacing w:after="240"/>
        <w:rPr>
          <w:rFonts w:ascii="Arial" w:hAnsi="Arial"/>
          <w:sz w:val="22"/>
          <w:lang w:val="es-MX"/>
        </w:rPr>
      </w:pP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El modernismo 1905 – Nicaragua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“A Roosevelt”, de Rubén Darío</w:t>
      </w:r>
      <w:r w:rsidRPr="002F32DB">
        <w:rPr>
          <w:rFonts w:ascii="Arial" w:hAnsi="Arial"/>
          <w:sz w:val="22"/>
          <w:lang w:val="es-MX"/>
        </w:rPr>
        <w:cr/>
        <w:t>Conexión temática: Las sociedades en contacto / La construcción del género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la asimilación y la marginación, la diversidad, el imperialismo, el nacionalismo y el regionalismo, las relaciones sociales, el sistema patriarcal</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Los estudiantes se dividirán en cuatro grupos y cada grupo contestará una de las siguientes preguntas y después el grupo dirigirá una discusión de la clase sobre las respuestas. [CR4]</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¿Qué diferencias señala Darío entre la cultura estadounidense y la hispanoamericana?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¿Cómo representan el imperialismo las imágenes pintadas en el poema? ¿Qué evidencias hay de la marginación o la asimilación?</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¿Qué elementos del modernismo usa Darío?</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Realismo / Naturalismo 1923 – España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“Las medias rojas”, de Emilia Pardo Bazán</w:t>
      </w:r>
      <w:r w:rsidRPr="002F32DB">
        <w:rPr>
          <w:rFonts w:ascii="Arial" w:hAnsi="Arial"/>
          <w:sz w:val="22"/>
          <w:lang w:val="es-MX"/>
        </w:rPr>
        <w:cr/>
        <w:t>Conexión temática: La construcción del género / Las relaciones interpersonales / La sociedad en contacto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el machismo, el sistema patriarcal, la tradición y la ruptura, las relaciones de poder, las relaciones familiares, la asimilación y la marginación, la diversidad, las divisiones socio-económicas, el nacionalismo y el regionalismo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Actividad interpersonal: Preguntas bajo y sobre la superficie. Los estudiantes completarán el cuadro de las cuatro conexiones que asigna la maestra. Los estudiantes deben construir un “</w:t>
      </w:r>
      <w:proofErr w:type="spellStart"/>
      <w:r w:rsidRPr="002F32DB">
        <w:rPr>
          <w:rFonts w:ascii="Arial" w:hAnsi="Arial"/>
          <w:sz w:val="22"/>
          <w:lang w:val="es-MX"/>
        </w:rPr>
        <w:t>Storyboard</w:t>
      </w:r>
      <w:proofErr w:type="spellEnd"/>
      <w:r w:rsidRPr="002F32DB">
        <w:rPr>
          <w:rFonts w:ascii="Arial" w:hAnsi="Arial"/>
          <w:sz w:val="22"/>
          <w:lang w:val="es-MX"/>
        </w:rPr>
        <w:t xml:space="preserve">” digital con el programa </w:t>
      </w:r>
      <w:proofErr w:type="spellStart"/>
      <w:r w:rsidRPr="002F32DB">
        <w:rPr>
          <w:rFonts w:ascii="Arial" w:hAnsi="Arial"/>
          <w:sz w:val="22"/>
          <w:lang w:val="es-MX"/>
        </w:rPr>
        <w:t>Dvolver</w:t>
      </w:r>
      <w:proofErr w:type="spellEnd"/>
      <w:r w:rsidRPr="002F32DB">
        <w:rPr>
          <w:rFonts w:ascii="Arial" w:hAnsi="Arial"/>
          <w:sz w:val="22"/>
          <w:lang w:val="es-MX"/>
        </w:rPr>
        <w:t xml:space="preserve"> para ilustrar las complicaciones de las relaciones familiares dentro de la obra de “Las medias rojas” y la conexión del cuento con la cultura de la sociedad de esa época. [CR3d] &amp; [CR5]</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El modernismo 1925 – Argentina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“Peso ancestral”, de Alfonsina Storni</w:t>
      </w:r>
      <w:r w:rsidRPr="002F32DB">
        <w:rPr>
          <w:rFonts w:ascii="Arial" w:hAnsi="Arial"/>
          <w:sz w:val="22"/>
          <w:lang w:val="es-MX"/>
        </w:rPr>
        <w:cr/>
        <w:t>Conexión temática: La construcción del género / Las relaciones interpersonales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el machismo y la sexualidad, el sistema patriarcal, la tradición y la ruptura, las relaciones de poder, las relaciones familiares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Los estudiantes harán un cuadro “T” comparando el poema de Storni con la canción auditiva de “Los hombres no deben llorar” para delinear el machismo y la tradición. Para amplificar su comprensión harán un dibujo representativo de las ideas que se presentan en el poema.</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Realismo / Naturalismo 1928 - Uruguay</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lastRenderedPageBreak/>
        <w:t>Obra: “El hijo”, de Horacio Quiroga</w:t>
      </w:r>
      <w:r w:rsidRPr="002F32DB">
        <w:rPr>
          <w:rFonts w:ascii="Arial" w:hAnsi="Arial"/>
          <w:sz w:val="22"/>
          <w:lang w:val="es-MX"/>
        </w:rPr>
        <w:cr/>
        <w:t>Conexión temática: El tiempo y el espacio / Las relaciones interpersonales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el individuo en su entorno, la naturaleza y el ambiente, la relación entre el tiempo y el espacio, el tiempo lineal y el tiempo circular, la trayectoria y la transformación, las relaciones familiares, la amistad y la hostilidad</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Después de escuchar la entrevista con la autora Matute &lt;</w:t>
      </w:r>
      <w:hyperlink r:id="rId18" w:history="1">
        <w:r w:rsidRPr="002F32DB">
          <w:rPr>
            <w:rFonts w:ascii="Arial" w:hAnsi="Arial"/>
            <w:color w:val="000099"/>
            <w:sz w:val="22"/>
            <w:u w:val="single"/>
            <w:lang w:val="es-MX"/>
          </w:rPr>
          <w:t>http://www. rtve.es/alacarta/videos/la-entrevista/entrevista-ana-maria-matute/591370/</w:t>
        </w:r>
      </w:hyperlink>
      <w:r w:rsidRPr="002F32DB">
        <w:rPr>
          <w:rFonts w:ascii="Arial" w:hAnsi="Arial"/>
          <w:sz w:val="22"/>
          <w:lang w:val="es-MX"/>
        </w:rPr>
        <w:t>&gt; los estudiantes compondrán una lista de las ideas que Matute presenta sobre el tema del individuo en su contorno o sobre el uso del tiempo y el espacio y compararán esas ideas de Matute con lo que se vio en la obra de Quiroga sobre esos mismos temas. [CR8a] &amp; [CR10]</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Vanguardismo 1933 - Chile</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w:t>
      </w:r>
      <w:proofErr w:type="spellStart"/>
      <w:r w:rsidRPr="002F32DB">
        <w:rPr>
          <w:rFonts w:ascii="Arial" w:hAnsi="Arial"/>
          <w:sz w:val="22"/>
          <w:lang w:val="es-MX"/>
        </w:rPr>
        <w:t>Walking</w:t>
      </w:r>
      <w:proofErr w:type="spellEnd"/>
      <w:r w:rsidRPr="002F32DB">
        <w:rPr>
          <w:rFonts w:ascii="Arial" w:hAnsi="Arial"/>
          <w:sz w:val="22"/>
          <w:lang w:val="es-MX"/>
        </w:rPr>
        <w:t xml:space="preserve"> </w:t>
      </w:r>
      <w:proofErr w:type="spellStart"/>
      <w:r w:rsidRPr="002F32DB">
        <w:rPr>
          <w:rFonts w:ascii="Arial" w:hAnsi="Arial"/>
          <w:sz w:val="22"/>
          <w:lang w:val="es-MX"/>
        </w:rPr>
        <w:t>around</w:t>
      </w:r>
      <w:proofErr w:type="spellEnd"/>
      <w:r w:rsidRPr="002F32DB">
        <w:rPr>
          <w:rFonts w:ascii="Arial" w:hAnsi="Arial"/>
          <w:sz w:val="22"/>
          <w:lang w:val="es-MX"/>
        </w:rPr>
        <w:t>”, de Pablo Neruda</w:t>
      </w:r>
      <w:r w:rsidRPr="002F32DB">
        <w:rPr>
          <w:rFonts w:ascii="Arial" w:hAnsi="Arial"/>
          <w:sz w:val="22"/>
          <w:lang w:val="es-MX"/>
        </w:rPr>
        <w:cr/>
        <w:t>Conexión temática: El tiempo y el espacio / La dualidad del ser</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el individuo en su entorno, la naturaleza y el ambiente, la trayectoria y la transformación, la construcción de la realidad, la introspección, el ser y la creación literaria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Los estudiantes llenarán las respuestas para la hoja de Análisis de Poesía distribuida por la maestra. Los estudiantes escriben un ensayo de análisis poético o temático sobre la poesía de Neruda. [CR8b]</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Los estudiantes formarán una cartulina usando una variedad de fotos que representen las imágenes que ilustra Neruda y luego tendrán que explicar si son representativas de los temas El tiempo y el espacio o La dualidad del ser.</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Vanguardismo 1934 – Cuba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“Balada de los dos abuelos”, de Nicolás Guillén</w:t>
      </w:r>
      <w:r w:rsidRPr="002F32DB">
        <w:rPr>
          <w:rFonts w:ascii="Arial" w:hAnsi="Arial"/>
          <w:sz w:val="22"/>
          <w:lang w:val="es-MX"/>
        </w:rPr>
        <w:cr/>
        <w:t>Conexión temática: La sociedad en contacto / La creación literaria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la asimilación y la marginación, la diversidad, el imperialismo, el nacionalismo y el regionalismo, el imperialismo, el proceso creativo, la intertextualidad, la literatura autoconsciente, el texto y sus contextos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Los estudiantes repasarán el poema de “En una tempestad” y leerán la “Balada de los dos abuelos” para preparase a escuchar el poema de Guillén en &lt;amediavoz.com&gt;. Después de escuchar el poema auditivo habrá una discusión comparando la perspectiva de “la asimilación y la marginación” de los dos poetas cubanos en una sociedad en contacto.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Los estudiantes deberán escribir un ensayo analizando cómo los poetas integran los recursos técnicos y el lenguaje poético con el tema de La sociedad en contacto. [CR8b]</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“Generación del ‘27” 1936 - España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lastRenderedPageBreak/>
        <w:t>Obra: La casa de Bernarda Alba, de Federico García Lorca</w:t>
      </w:r>
      <w:r w:rsidRPr="002F32DB">
        <w:rPr>
          <w:rFonts w:ascii="Arial" w:hAnsi="Arial"/>
          <w:sz w:val="22"/>
          <w:lang w:val="es-MX"/>
        </w:rPr>
        <w:cr/>
        <w:t>Conexión temática: La construcción del género / Las relaciones interpersonales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el machismo, las relaciones sociales, el sistema patriarcal, la sexualidad, la tradición y la ruptura, las relaciones de poder, las relaciones familiares, la asimilación y la marginación, la comunicación o falta de comunicación, las divisiones socio-económicas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Actividad de presentación: Los estudiantes leerán los primeros dos actos de la obra dramática La casa de Bernarda Alba y luego exhibirán una actuación del tercer acto de la obra a estudiantes de español de otros niveles. [CR11]</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También, llenarán una gráfica de personajes para extraer el significado de los nombres de los personajes y su relación con el machismo, las relaciones familiares o su ruptura con la tradición.</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“Generación del ‘27” 1936 – España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Obra: “Prendimiento de Antoñito el </w:t>
      </w:r>
      <w:proofErr w:type="spellStart"/>
      <w:r w:rsidRPr="002F32DB">
        <w:rPr>
          <w:rFonts w:ascii="Arial" w:hAnsi="Arial"/>
          <w:sz w:val="22"/>
          <w:lang w:val="es-MX"/>
        </w:rPr>
        <w:t>Camborio</w:t>
      </w:r>
      <w:proofErr w:type="spellEnd"/>
      <w:r w:rsidRPr="002F32DB">
        <w:rPr>
          <w:rFonts w:ascii="Arial" w:hAnsi="Arial"/>
          <w:sz w:val="22"/>
          <w:lang w:val="es-MX"/>
        </w:rPr>
        <w:t xml:space="preserve"> en el camino de Sevilla”, de Federico García Lorca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temática: La construcción del género / Las relaciones interpersonales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el machismo, las relaciones sociales, la sexualidad, el sistema patriarcal, la tradición y la ruptura, las relaciones de poder, el individuo y la comunidad, la diversidad</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Actividades: Después de escuchar un </w:t>
      </w:r>
      <w:proofErr w:type="spellStart"/>
      <w:r w:rsidRPr="002F32DB">
        <w:rPr>
          <w:rFonts w:ascii="Arial" w:hAnsi="Arial"/>
          <w:sz w:val="22"/>
          <w:lang w:val="es-MX"/>
        </w:rPr>
        <w:t>podcast</w:t>
      </w:r>
      <w:proofErr w:type="spellEnd"/>
      <w:r w:rsidRPr="002F32DB">
        <w:rPr>
          <w:rFonts w:ascii="Arial" w:hAnsi="Arial"/>
          <w:sz w:val="22"/>
          <w:lang w:val="es-MX"/>
        </w:rPr>
        <w:t xml:space="preserve"> sobre el régimen franquista en España y su bombardeo en Guernica, los estudiantes crearán preguntas sobre la relación del sistema patriarcal en España y el poema del “Prendimiento de Antoñito”. [CR5]</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El Modernismo 1940 – Puerto Rico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“A Julia de Burgos”, de Julia de Burgos</w:t>
      </w:r>
      <w:r w:rsidRPr="002F32DB">
        <w:rPr>
          <w:rFonts w:ascii="Arial" w:hAnsi="Arial"/>
          <w:sz w:val="22"/>
          <w:lang w:val="es-MX"/>
        </w:rPr>
        <w:cr/>
        <w:t>Conexión temática: La dualidad del ser / El tiempo y el espacio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la introspección, la imagen pública y la privada, el ser y la creación literaria, el individuo en su entorno, la trayectoria y la transformación</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Actividades: Los estudiantes completarán un diagrama de </w:t>
      </w:r>
      <w:proofErr w:type="spellStart"/>
      <w:r w:rsidRPr="002F32DB">
        <w:rPr>
          <w:rFonts w:ascii="Arial" w:hAnsi="Arial"/>
          <w:sz w:val="22"/>
          <w:lang w:val="es-MX"/>
        </w:rPr>
        <w:t>Venn</w:t>
      </w:r>
      <w:proofErr w:type="spellEnd"/>
      <w:r w:rsidRPr="002F32DB">
        <w:rPr>
          <w:rFonts w:ascii="Arial" w:hAnsi="Arial"/>
          <w:sz w:val="22"/>
          <w:lang w:val="es-MX"/>
        </w:rPr>
        <w:t xml:space="preserve"> o “Espejo mental” para comparar la imagen pública vs. </w:t>
      </w:r>
      <w:proofErr w:type="gramStart"/>
      <w:r w:rsidRPr="002F32DB">
        <w:rPr>
          <w:rFonts w:ascii="Arial" w:hAnsi="Arial"/>
          <w:sz w:val="22"/>
          <w:lang w:val="es-MX"/>
        </w:rPr>
        <w:t>la</w:t>
      </w:r>
      <w:proofErr w:type="gramEnd"/>
      <w:r w:rsidRPr="002F32DB">
        <w:rPr>
          <w:rFonts w:ascii="Arial" w:hAnsi="Arial"/>
          <w:sz w:val="22"/>
          <w:lang w:val="es-MX"/>
        </w:rPr>
        <w:t xml:space="preserve"> privada y la introspección entre los dos obras “A Julia de Burgos” y “Borges y yo”.</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1944 – Cuba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“Mujer negra”, poema de Nancy Morejón</w:t>
      </w:r>
      <w:r w:rsidRPr="002F32DB">
        <w:rPr>
          <w:rFonts w:ascii="Arial" w:hAnsi="Arial"/>
          <w:sz w:val="22"/>
          <w:lang w:val="es-MX"/>
        </w:rPr>
        <w:cr/>
        <w:t>Conexión temática: La sociedad en contacto / La creación literaria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la asimilación y la marginación, la diversidad, el imperialismo, el nacionalismo y el regionalismo, la intertextualidad, la literatura autoconsciente, el proceso creativo, el texto y sus contextos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lastRenderedPageBreak/>
        <w:t>Actividades: Los estudiantes repasarán el poema de la “Balada de los dos abuelos” y sus recursos poéticos para poder hacer conexiones con el poema de “Mujer negra”.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Verán y escucharán un video sobre cada autor &lt;</w:t>
      </w:r>
      <w:hyperlink r:id="rId19" w:history="1">
        <w:r w:rsidRPr="002F32DB">
          <w:rPr>
            <w:rFonts w:ascii="Arial" w:hAnsi="Arial"/>
            <w:color w:val="000099"/>
            <w:sz w:val="22"/>
            <w:u w:val="single"/>
            <w:lang w:val="es-MX"/>
          </w:rPr>
          <w:t xml:space="preserve">http://youtube/XPMdP- </w:t>
        </w:r>
        <w:proofErr w:type="spellStart"/>
        <w:r w:rsidRPr="002F32DB">
          <w:rPr>
            <w:rFonts w:ascii="Arial" w:hAnsi="Arial"/>
            <w:color w:val="000099"/>
            <w:sz w:val="22"/>
            <w:u w:val="single"/>
            <w:lang w:val="es-MX"/>
          </w:rPr>
          <w:t>XRuDU</w:t>
        </w:r>
        <w:proofErr w:type="spellEnd"/>
      </w:hyperlink>
      <w:r w:rsidRPr="002F32DB">
        <w:rPr>
          <w:rFonts w:ascii="Arial" w:hAnsi="Arial"/>
          <w:sz w:val="22"/>
          <w:lang w:val="es-MX"/>
        </w:rPr>
        <w:t>&gt; para formar percepciones sobre las perspectivas del nacionalismo y el regionalismo según Guillén vs. Morejón y discutirlas en clase.</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El Boom “Los Cristeros” 1953 – México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“No oyes ladrar los perros”, de Juan Rulfo</w:t>
      </w:r>
      <w:r w:rsidRPr="002F32DB">
        <w:rPr>
          <w:rFonts w:ascii="Arial" w:hAnsi="Arial"/>
          <w:sz w:val="22"/>
          <w:lang w:val="es-MX"/>
        </w:rPr>
        <w:cr/>
        <w:t>Conexión temática: Las relaciones interpersonales / El tiempo y el espacio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el amor y el desprecio, la comunicación o falta de comunicación, las relaciones familiares, el individuo en su entorno, la trayectoria y la transformación.</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Los estudiantes hacen un dibujo analizando las similitudes entre el padre que carga a su hijo y la imagen de Cristo que carga su cruz. Los estudiantes escribirán sendos párrafos para contestar las siguientes preguntas: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¿Qué recursos usa Rulfo para comunicar el amor o el desprecio? ¿Cuál es la trayectoria y la transformación del padre? ¿Cuál es la conexión con la canción «Jesús es un verbo”?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Como actividad culminante los estudiantes escribirán un ensayo de comparación y contraste entre este cuento y otro que hayamos leído en clase. [CR8b]</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El Boom “El cuento fantástico” 1954 - México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w:t>
      </w:r>
      <w:proofErr w:type="spellStart"/>
      <w:r w:rsidRPr="002F32DB">
        <w:rPr>
          <w:rFonts w:ascii="Arial" w:hAnsi="Arial"/>
          <w:sz w:val="22"/>
          <w:lang w:val="es-MX"/>
        </w:rPr>
        <w:t>Chac</w:t>
      </w:r>
      <w:proofErr w:type="spellEnd"/>
      <w:r w:rsidRPr="002F32DB">
        <w:rPr>
          <w:rFonts w:ascii="Arial" w:hAnsi="Arial"/>
          <w:sz w:val="22"/>
          <w:lang w:val="es-MX"/>
        </w:rPr>
        <w:t xml:space="preserve"> </w:t>
      </w:r>
      <w:proofErr w:type="spellStart"/>
      <w:r w:rsidRPr="002F32DB">
        <w:rPr>
          <w:rFonts w:ascii="Arial" w:hAnsi="Arial"/>
          <w:sz w:val="22"/>
          <w:lang w:val="es-MX"/>
        </w:rPr>
        <w:t>Mool</w:t>
      </w:r>
      <w:proofErr w:type="spellEnd"/>
      <w:r w:rsidRPr="002F32DB">
        <w:rPr>
          <w:rFonts w:ascii="Arial" w:hAnsi="Arial"/>
          <w:sz w:val="22"/>
          <w:lang w:val="es-MX"/>
        </w:rPr>
        <w:t>”, de Carlos Fuentes</w:t>
      </w:r>
      <w:r w:rsidRPr="002F32DB">
        <w:rPr>
          <w:rFonts w:ascii="Arial" w:hAnsi="Arial"/>
          <w:sz w:val="22"/>
          <w:lang w:val="es-MX"/>
        </w:rPr>
        <w:cr/>
        <w:t>Conexión temática: El tiempo y el espacio / La creación literaria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el individuo en su entorno, la trayectoria y la transformación, la intertextualidad, la literatura autoconsciente, el proceso creativo, el texto y sus contextos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Después de leer “</w:t>
      </w:r>
      <w:proofErr w:type="spellStart"/>
      <w:r w:rsidRPr="002F32DB">
        <w:rPr>
          <w:rFonts w:ascii="Arial" w:hAnsi="Arial"/>
          <w:sz w:val="22"/>
          <w:lang w:val="es-MX"/>
        </w:rPr>
        <w:t>Chac</w:t>
      </w:r>
      <w:proofErr w:type="spellEnd"/>
      <w:r w:rsidRPr="002F32DB">
        <w:rPr>
          <w:rFonts w:ascii="Arial" w:hAnsi="Arial"/>
          <w:sz w:val="22"/>
          <w:lang w:val="es-MX"/>
        </w:rPr>
        <w:t xml:space="preserve"> </w:t>
      </w:r>
      <w:proofErr w:type="spellStart"/>
      <w:r w:rsidRPr="002F32DB">
        <w:rPr>
          <w:rFonts w:ascii="Arial" w:hAnsi="Arial"/>
          <w:sz w:val="22"/>
          <w:lang w:val="es-MX"/>
        </w:rPr>
        <w:t>Mool</w:t>
      </w:r>
      <w:proofErr w:type="spellEnd"/>
      <w:r w:rsidRPr="002F32DB">
        <w:rPr>
          <w:rFonts w:ascii="Arial" w:hAnsi="Arial"/>
          <w:sz w:val="22"/>
          <w:lang w:val="es-MX"/>
        </w:rPr>
        <w:t>” en clase, los estudiantes escucharán el cuento de “Axolotl” de Cortázar para poder analizar y discutir las siguientes preguntas: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¿Cómo usan los autores Cortázar y Fuentes el tema del tiempo y espacio para recalcar al individuo en su entorno?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¿Cuál es el proceso creativo de ambos?</w:t>
      </w:r>
      <w:r w:rsidRPr="002F32DB">
        <w:rPr>
          <w:rFonts w:ascii="Arial" w:hAnsi="Arial"/>
          <w:sz w:val="22"/>
          <w:lang w:val="es-MX"/>
        </w:rPr>
        <w:cr/>
        <w:t>¿Cuál es la conexión con el cuento fantástico?</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1956 – Argentina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Obra: El hombre que se convirtió en perro, de Osvaldo </w:t>
      </w:r>
      <w:proofErr w:type="spellStart"/>
      <w:r w:rsidRPr="002F32DB">
        <w:rPr>
          <w:rFonts w:ascii="Arial" w:hAnsi="Arial"/>
          <w:sz w:val="22"/>
          <w:lang w:val="es-MX"/>
        </w:rPr>
        <w:t>Dragún</w:t>
      </w:r>
      <w:proofErr w:type="spellEnd"/>
      <w:r w:rsidRPr="002F32DB">
        <w:rPr>
          <w:rFonts w:ascii="Arial" w:hAnsi="Arial"/>
          <w:sz w:val="22"/>
          <w:lang w:val="es-MX"/>
        </w:rPr>
        <w:cr/>
        <w:t>Conexión Temática: La sociedad en contacto / La dualidad del ser / La creación literaria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Conexión con subtema: la asimilación y la marginación, las divisiones socioeconómicas, el nacionalismo y el regionalismo, la construcción de la realidad, la imagen pública y la </w:t>
      </w:r>
      <w:r w:rsidRPr="002F32DB">
        <w:rPr>
          <w:rFonts w:ascii="Arial" w:hAnsi="Arial"/>
          <w:sz w:val="22"/>
          <w:lang w:val="es-MX"/>
        </w:rPr>
        <w:lastRenderedPageBreak/>
        <w:t>imagen privada, la introspección, la intertextualidad, la literatura autoconsciente, el proceso creativo, el texto y sus contextos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Actividades: Los estudiantes construirán un video usando &lt;animoto.com&gt; para ilustrar el proceso creativo y la intertextualidad que lleva al </w:t>
      </w:r>
      <w:proofErr w:type="spellStart"/>
      <w:r w:rsidRPr="002F32DB">
        <w:rPr>
          <w:rFonts w:ascii="Arial" w:hAnsi="Arial"/>
          <w:sz w:val="22"/>
          <w:lang w:val="es-MX"/>
        </w:rPr>
        <w:t>Chac</w:t>
      </w:r>
      <w:proofErr w:type="spellEnd"/>
      <w:r w:rsidRPr="002F32DB">
        <w:rPr>
          <w:rFonts w:ascii="Arial" w:hAnsi="Arial"/>
          <w:sz w:val="22"/>
          <w:lang w:val="es-MX"/>
        </w:rPr>
        <w:t xml:space="preserve"> </w:t>
      </w:r>
      <w:proofErr w:type="spellStart"/>
      <w:r w:rsidRPr="002F32DB">
        <w:rPr>
          <w:rFonts w:ascii="Arial" w:hAnsi="Arial"/>
          <w:sz w:val="22"/>
          <w:lang w:val="es-MX"/>
        </w:rPr>
        <w:t>Mool</w:t>
      </w:r>
      <w:proofErr w:type="spellEnd"/>
      <w:r w:rsidRPr="002F32DB">
        <w:rPr>
          <w:rFonts w:ascii="Arial" w:hAnsi="Arial"/>
          <w:sz w:val="22"/>
          <w:lang w:val="es-MX"/>
        </w:rPr>
        <w:t xml:space="preserve"> y al hombre que se convirtió en perro a la metamorfosis.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Además completarán una presentación gráfica de 3 perspectivas usando el programa de: &lt;</w:t>
      </w:r>
      <w:hyperlink r:id="rId20" w:history="1">
        <w:r w:rsidRPr="002F32DB">
          <w:rPr>
            <w:rFonts w:ascii="Arial" w:hAnsi="Arial"/>
            <w:color w:val="000099"/>
            <w:sz w:val="22"/>
            <w:u w:val="single"/>
            <w:lang w:val="es-MX"/>
          </w:rPr>
          <w:t>http://www.tagxedo.com/app.html</w:t>
        </w:r>
      </w:hyperlink>
      <w:r w:rsidRPr="002F32DB">
        <w:rPr>
          <w:rFonts w:ascii="Arial" w:hAnsi="Arial"/>
          <w:sz w:val="22"/>
          <w:lang w:val="es-MX"/>
        </w:rPr>
        <w:t>&gt; o el de &lt;Dvolver.com&gt; analizando la conexión de las dos obras con el pensamiento sociopolítico de su época. [CR5]</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El Boom 1956 - Argentina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“El sur”, de Jorge Luis Borges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temática: La dualidad del ser / El tiempo y el espacio / La creación literaria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la construcción de la realidad, la introspección, el ser y la creación literaria, el individuo y su entorno, el tiempo lineal y el tiempo circular, la trayectoria y la transformación, la intertextualidad, la literatura autoconsciente, el proceso creativo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Los estudiantes completarán una hoja de “Análisis de la narrativa” y verán y discutirán “Las imágenes de los laberintos” en el Internet.</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Los estudiantes escribirán un ensayo de análisis de los recursos narrativos empleados en “El sur.” [CR6]</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Debate informal del tiempo y el espacio: ¿Murió en el hospital o luchando? ¿Es un tiempo lineal o circular?</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Los estudiantes prepararán una serie de preguntas para entrevistar a sus amistades y familiares sobre su preferencia de morir o en qué manera no les gustaría morir. Luego hacen una comparación entre las varias culturas. [CR9]</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El Boom 1960 - Argentina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“Borges y yo”, de Jorge Luis Borges</w:t>
      </w:r>
      <w:r w:rsidRPr="002F32DB">
        <w:rPr>
          <w:rFonts w:ascii="Arial" w:hAnsi="Arial"/>
          <w:sz w:val="22"/>
          <w:lang w:val="es-MX"/>
        </w:rPr>
        <w:cr/>
        <w:t>Conexión temática: La dualidad del ser / La creación literaria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Conexión con subtema: la construcción de la realidad, la introspección, la imagen pública y la privada, el ser y la creación </w:t>
      </w:r>
      <w:proofErr w:type="spellStart"/>
      <w:r w:rsidRPr="002F32DB">
        <w:rPr>
          <w:rFonts w:ascii="Arial" w:hAnsi="Arial"/>
          <w:sz w:val="22"/>
          <w:lang w:val="es-MX"/>
        </w:rPr>
        <w:t>literaría</w:t>
      </w:r>
      <w:proofErr w:type="spellEnd"/>
      <w:r w:rsidRPr="002F32DB">
        <w:rPr>
          <w:rFonts w:ascii="Arial" w:hAnsi="Arial"/>
          <w:sz w:val="22"/>
          <w:lang w:val="es-MX"/>
        </w:rPr>
        <w:t>, la intertextualidad, la literatura autoconsciente, el proceso creativo, el texto y su contexto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Para explorar la dualidad del ser se repasarán las ideas de Miguel de Unamuno y los 4 yo antes de leer y escuchar a “Borges y yo” en &lt;amediavoz.com&gt;</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Los estudiantes investigarán otras obras y autores que tengan la idea de la dualidad del ser en sus escrituras. Para evaluar la comprensión de lectura se les presentará un examencito de selección múltiple.</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El Boom 1962 - Colombia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lastRenderedPageBreak/>
        <w:t>Obra: “La siesta del martes”, de Gabriel García Márquez</w:t>
      </w:r>
      <w:r w:rsidRPr="002F32DB">
        <w:rPr>
          <w:rFonts w:ascii="Arial" w:hAnsi="Arial"/>
          <w:sz w:val="22"/>
          <w:lang w:val="es-MX"/>
        </w:rPr>
        <w:cr/>
        <w:t>Conexión temática: Las relaciones interpersonales / La sociedad en contacto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el amor y el desprecio, la comunicación o falta de comunicación, las relaciones de poder, las relaciones familiares, el individuo y la comunidad, las divisiones socio-económicas, la asimilación y la marginación</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Los estudiantes investigarán los problemas socio-económicos</w:t>
      </w:r>
      <w:r w:rsidRPr="002F32DB">
        <w:rPr>
          <w:rFonts w:ascii="Arial" w:hAnsi="Arial"/>
          <w:sz w:val="22"/>
          <w:lang w:val="es-MX"/>
        </w:rPr>
        <w:cr/>
      </w:r>
      <w:proofErr w:type="gramStart"/>
      <w:r w:rsidRPr="002F32DB">
        <w:rPr>
          <w:rFonts w:ascii="Arial" w:hAnsi="Arial"/>
          <w:sz w:val="22"/>
          <w:lang w:val="es-MX"/>
        </w:rPr>
        <w:t>de</w:t>
      </w:r>
      <w:proofErr w:type="gramEnd"/>
      <w:r w:rsidRPr="002F32DB">
        <w:rPr>
          <w:rFonts w:ascii="Arial" w:hAnsi="Arial"/>
          <w:sz w:val="22"/>
          <w:lang w:val="es-MX"/>
        </w:rPr>
        <w:t xml:space="preserve"> Latino América durante los años sesenta para poder hacer conexiones con las divisiones socio-económicas dentro de “La siesta del martes”. [CR5] ¿Qué representa el cura en la sociedad de García Márquez? ¿Qué representa hoy en día? Para evaluar su comprensión presentarán videos en &lt;animoto.com&gt; o un PowerPoint en &lt;googledocs.com&gt;.</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El Boom, El realismo mágico 1962 – Colombia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Obra: “El ahogado más hermoso del mundo”, de Gabriel García Márquez </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temática: La dualidad del ser / Las relaciones interpersonales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la construcción de la realidad, la imagen pública y la imagen privada, la introspección, la amistad y la hostilidad, la comunicación o falta de comunicación, las relaciones de poder, el individuo y la comunidad, las relaciones familiares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Los estudiantes formarán una lista de citas memorables para cada cuento que se ha estudiado en la clase y lo usarán para integrar los conceptos estudiados en la clase.</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Los estudiantes practicarán el integrar e implementar su sigla de vocabulario avanzado (VODCA) en su ensayo de análisis de texto sobre el uso </w:t>
      </w:r>
      <w:proofErr w:type="gramStart"/>
      <w:r w:rsidRPr="002F32DB">
        <w:rPr>
          <w:rFonts w:ascii="Arial" w:hAnsi="Arial"/>
          <w:sz w:val="22"/>
          <w:lang w:val="es-MX"/>
        </w:rPr>
        <w:t>del</w:t>
      </w:r>
      <w:proofErr w:type="gramEnd"/>
      <w:r w:rsidRPr="002F32DB">
        <w:rPr>
          <w:rFonts w:ascii="Arial" w:hAnsi="Arial"/>
          <w:sz w:val="22"/>
          <w:lang w:val="es-MX"/>
        </w:rPr>
        <w:t xml:space="preserve"> hipérbole en las obras de Gabriel García Márquez. [CR6]</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1964 - Nuevo México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Obra: “Mi caballo mago”, cuento de Sabine </w:t>
      </w:r>
      <w:proofErr w:type="spellStart"/>
      <w:r w:rsidRPr="002F32DB">
        <w:rPr>
          <w:rFonts w:ascii="Arial" w:hAnsi="Arial"/>
          <w:sz w:val="22"/>
          <w:lang w:val="es-MX"/>
        </w:rPr>
        <w:t>Ulibarrí</w:t>
      </w:r>
      <w:proofErr w:type="spellEnd"/>
      <w:r w:rsidRPr="002F32DB">
        <w:rPr>
          <w:rFonts w:ascii="Arial" w:hAnsi="Arial"/>
          <w:sz w:val="22"/>
          <w:lang w:val="es-MX"/>
        </w:rPr>
        <w:cr/>
        <w:t>Conexión temática: El tiempo y el espacio / La creación literaria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el individuo y su entorno, la naturaleza y el ambiente, la relación del tiempo y el espacio, la trayectoria y la transformación, la intertextualidad, la literatura autoconsciente, el proceso creativo, el texto y sus contextos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Los estudiantes simularán un “Seminario socrático” analizando el concepto de La creación literaria después de haber leído “Mi caballo mago” y revisarán los documentos en &lt;</w:t>
      </w:r>
      <w:hyperlink r:id="rId21" w:history="1">
        <w:r w:rsidRPr="002F32DB">
          <w:rPr>
            <w:rFonts w:ascii="Arial" w:hAnsi="Arial"/>
            <w:color w:val="000099"/>
            <w:sz w:val="22"/>
            <w:u w:val="single"/>
            <w:lang w:val="es-MX"/>
          </w:rPr>
          <w:t xml:space="preserve">http://www.cervantes.es/bibliotecas_ </w:t>
        </w:r>
        <w:proofErr w:type="spellStart"/>
        <w:r w:rsidRPr="002F32DB">
          <w:rPr>
            <w:rFonts w:ascii="Arial" w:hAnsi="Arial"/>
            <w:color w:val="000099"/>
            <w:sz w:val="22"/>
            <w:u w:val="single"/>
            <w:lang w:val="es-MX"/>
          </w:rPr>
          <w:t>documentacion_espanol</w:t>
        </w:r>
        <w:proofErr w:type="spellEnd"/>
        <w:r w:rsidRPr="002F32DB">
          <w:rPr>
            <w:rFonts w:ascii="Arial" w:hAnsi="Arial"/>
            <w:color w:val="000099"/>
            <w:sz w:val="22"/>
            <w:u w:val="single"/>
            <w:lang w:val="es-MX"/>
          </w:rPr>
          <w:t>/</w:t>
        </w:r>
        <w:proofErr w:type="spellStart"/>
        <w:r w:rsidRPr="002F32DB">
          <w:rPr>
            <w:rFonts w:ascii="Arial" w:hAnsi="Arial"/>
            <w:color w:val="000099"/>
            <w:sz w:val="22"/>
            <w:u w:val="single"/>
            <w:lang w:val="es-MX"/>
          </w:rPr>
          <w:t>recursos_en_linea</w:t>
        </w:r>
        <w:proofErr w:type="spellEnd"/>
        <w:r w:rsidRPr="002F32DB">
          <w:rPr>
            <w:rFonts w:ascii="Arial" w:hAnsi="Arial"/>
            <w:color w:val="000099"/>
            <w:sz w:val="22"/>
            <w:u w:val="single"/>
            <w:lang w:val="es-MX"/>
          </w:rPr>
          <w:t>/audiolibros.htm</w:t>
        </w:r>
      </w:hyperlink>
      <w:proofErr w:type="gramStart"/>
      <w:r w:rsidRPr="002F32DB">
        <w:rPr>
          <w:rFonts w:ascii="Arial" w:hAnsi="Arial"/>
          <w:sz w:val="22"/>
          <w:lang w:val="es-MX"/>
        </w:rPr>
        <w:t>&gt; .</w:t>
      </w:r>
      <w:proofErr w:type="gramEnd"/>
    </w:p>
    <w:p w:rsidR="003C2698" w:rsidRPr="002F32DB" w:rsidRDefault="003C2698" w:rsidP="003C2698">
      <w:pPr>
        <w:pStyle w:val="FreeForm"/>
        <w:spacing w:after="240"/>
        <w:rPr>
          <w:rFonts w:ascii="Arial Bold" w:hAnsi="Arial Bold"/>
          <w:sz w:val="22"/>
          <w:lang w:val="es-MX"/>
        </w:rPr>
      </w:pP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El Boom 1964 – Argentina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lastRenderedPageBreak/>
        <w:t xml:space="preserve">Obra: “La noche boca arriba”, cuento de Julio Cortázar </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temática: El tiempo y el espacio / La dualidad del ser</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el individuo en su entorno, el tiempo lineal y el tiempo circular, la trayectoria y la transformación, la construcción de la realidad, la espiritualidad y la religión</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Después de ver una corta sección de la película “</w:t>
      </w:r>
      <w:proofErr w:type="spellStart"/>
      <w:r w:rsidRPr="002F32DB">
        <w:rPr>
          <w:rFonts w:ascii="Arial" w:hAnsi="Arial"/>
          <w:sz w:val="22"/>
          <w:lang w:val="es-MX"/>
        </w:rPr>
        <w:t>Apocolipto</w:t>
      </w:r>
      <w:proofErr w:type="spellEnd"/>
      <w:r w:rsidRPr="002F32DB">
        <w:rPr>
          <w:rFonts w:ascii="Arial" w:hAnsi="Arial"/>
          <w:sz w:val="22"/>
          <w:lang w:val="es-MX"/>
        </w:rPr>
        <w:t>”, y leer el cuento “La noche boca arriba” los estudiantes escribirán un ensayo sobre la dualidad del ser y construcción de la realidad. [CR7b] Para mejorar su comprensión se estudiarán las costumbres de los aztecas, sus construcciones de pirámides y sus creencias religiosas. [CR9]</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Los estudiantes llenarán su hoja de cuatro conexiones: 1. Conexión conmigo mismo, 2. Conexión con el texto mismo, 3. Conexión con otros textos o eventos, 4. Conexión universal</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1971 - Texas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...y no se lo tragó la tierra, de Tomás Rivera</w:t>
      </w:r>
      <w:r w:rsidRPr="002F32DB">
        <w:rPr>
          <w:rFonts w:ascii="Arial" w:hAnsi="Arial"/>
          <w:sz w:val="22"/>
          <w:lang w:val="es-MX"/>
        </w:rPr>
        <w:cr/>
        <w:t>Conexión temática: La sociedad en contacto / Las relaciones interpersonales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la asimilación y la marginación, las divisiones socioeconómicas, la amistad y la hostilidad, el amor y el desprecio, la comunicación o falta de comunicación, el individuo y la comunidad, el proceso creativo, la intertextualidad, la literatura autoconsciente, el texto y sus contextos, las relaciones familiares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Los estudiantes contestarán dos preguntas de respuestas cortas (estilo A /B) del ensayo de texto de AP, analizando el estilo del autor para ilustrar la comunicación o falta de comunicación y connotar las relaciones interpersonales dentro del capítulo “...y no se lo tragó la tierra”. [CR8a] ¿Cómo influyeron las relaciones familiares a la transformación del protagonista?</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1971 – Texas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Obra: “La noche buena” (dentro </w:t>
      </w:r>
      <w:proofErr w:type="gramStart"/>
      <w:r w:rsidRPr="002F32DB">
        <w:rPr>
          <w:rFonts w:ascii="Arial" w:hAnsi="Arial"/>
          <w:sz w:val="22"/>
          <w:lang w:val="es-MX"/>
        </w:rPr>
        <w:t>de ...</w:t>
      </w:r>
      <w:proofErr w:type="gramEnd"/>
      <w:r w:rsidRPr="002F32DB">
        <w:rPr>
          <w:rFonts w:ascii="Arial" w:hAnsi="Arial"/>
          <w:sz w:val="22"/>
          <w:lang w:val="es-MX"/>
        </w:rPr>
        <w:t xml:space="preserve">y no se lo tragó la tierra), de Tomás Rivera </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temática: La sociedad en contacto / Las relaciones interpersonales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la asimilación y la marginación, las divisiones socioeconómicas, el amor y el desprecio, la comunicación o falta de comunicación, el individuo y la comunidad, la intertextualidad, el texto y sus contextos, las relaciones familiares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Los estudiantes escucharán y analizarán una entrevista del autor Tomas Rivera en &lt;</w:t>
      </w:r>
      <w:hyperlink r:id="rId22" w:history="1">
        <w:r w:rsidRPr="002F32DB">
          <w:rPr>
            <w:rFonts w:ascii="Arial" w:hAnsi="Arial"/>
            <w:color w:val="000099"/>
            <w:sz w:val="22"/>
            <w:u w:val="single"/>
            <w:lang w:val="es-MX"/>
          </w:rPr>
          <w:t>http://cervantestv.es/tag/escritores/</w:t>
        </w:r>
      </w:hyperlink>
      <w:r w:rsidRPr="002F32DB">
        <w:rPr>
          <w:rFonts w:ascii="Arial" w:hAnsi="Arial"/>
          <w:sz w:val="22"/>
          <w:lang w:val="es-MX"/>
        </w:rPr>
        <w:t xml:space="preserve">&gt; antes de leer “La noche buena” para poder conectar los temas del capítulo con la vida en general. Ellos elegirán un modo de comunicación para presentar y relacionar los conceptos aprendidos: Entrevistar a un autor (simulación), recitar un poema o una canción, una caricatura digital usando </w:t>
      </w:r>
      <w:proofErr w:type="spellStart"/>
      <w:r w:rsidRPr="002F32DB">
        <w:rPr>
          <w:rFonts w:ascii="Arial" w:hAnsi="Arial"/>
          <w:sz w:val="22"/>
          <w:lang w:val="es-MX"/>
        </w:rPr>
        <w:t>Dvolver</w:t>
      </w:r>
      <w:proofErr w:type="spellEnd"/>
      <w:r w:rsidRPr="002F32DB">
        <w:rPr>
          <w:rFonts w:ascii="Arial" w:hAnsi="Arial"/>
          <w:sz w:val="22"/>
          <w:lang w:val="es-MX"/>
        </w:rPr>
        <w:t>, una nube de ideas usando &lt;</w:t>
      </w:r>
      <w:proofErr w:type="spellStart"/>
      <w:r w:rsidRPr="002F32DB">
        <w:rPr>
          <w:rFonts w:ascii="Arial" w:hAnsi="Arial"/>
          <w:sz w:val="22"/>
          <w:lang w:val="es-MX"/>
        </w:rPr>
        <w:t>Tagxedo</w:t>
      </w:r>
      <w:proofErr w:type="spellEnd"/>
      <w:r w:rsidRPr="002F32DB">
        <w:rPr>
          <w:rFonts w:ascii="Arial" w:hAnsi="Arial"/>
          <w:sz w:val="22"/>
          <w:lang w:val="es-MX"/>
        </w:rPr>
        <w:t xml:space="preserve">. </w:t>
      </w:r>
      <w:proofErr w:type="spellStart"/>
      <w:proofErr w:type="gramStart"/>
      <w:r w:rsidRPr="002F32DB">
        <w:rPr>
          <w:rFonts w:ascii="Arial" w:hAnsi="Arial"/>
          <w:sz w:val="22"/>
          <w:lang w:val="es-MX"/>
        </w:rPr>
        <w:t>com</w:t>
      </w:r>
      <w:proofErr w:type="spellEnd"/>
      <w:proofErr w:type="gramEnd"/>
      <w:r w:rsidRPr="002F32DB">
        <w:rPr>
          <w:rFonts w:ascii="Arial" w:hAnsi="Arial"/>
          <w:sz w:val="22"/>
          <w:lang w:val="es-MX"/>
        </w:rPr>
        <w:t xml:space="preserve">&gt;, un resumen oral usando </w:t>
      </w:r>
      <w:r w:rsidRPr="002F32DB">
        <w:rPr>
          <w:rFonts w:ascii="Arial" w:hAnsi="Arial"/>
          <w:sz w:val="22"/>
          <w:lang w:val="es-MX"/>
        </w:rPr>
        <w:lastRenderedPageBreak/>
        <w:t>&lt;Googlevoice.com&gt;, una presentación usando PowerPoint, &lt;YouTube.com&gt; o &lt;Extranormal.com&gt; [CR4]</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1990 - Chile</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“Dos palabras”, de Isabel Allende</w:t>
      </w:r>
      <w:r w:rsidRPr="002F32DB">
        <w:rPr>
          <w:rFonts w:ascii="Arial" w:hAnsi="Arial"/>
          <w:sz w:val="22"/>
          <w:lang w:val="es-MX"/>
        </w:rPr>
        <w:cr/>
        <w:t>Conexión temática: La construcción del género / La sociedad en contacto / Las relaciones interpersonales</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el machismo, las relaciones sociales, la sexualidad, el sistema patriarcal, la tradición y la ruptura, las relaciones de poder, el individuo y la comunidad, la diversidad, las divisiones socioeconómicas, el nacionalismo y el regionalismo, el amor y el desprecio, la comunicación o falta de comunicación</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 xml:space="preserve">Actividades: En grupos de cuatro, los estudiantes construirán cartulinas colaborativas enfatizando los tres temas (Construcción del género, La sociedad en contacto y Las relaciones interpersonales) dentro del cuento “Dos palabras”. La cartulina debe incluir por lo menos un subtema para cada tema, y términos, citas y símbolos que representen los tres temas centrales. Luego harán un </w:t>
      </w:r>
      <w:proofErr w:type="spellStart"/>
      <w:r w:rsidRPr="002F32DB">
        <w:rPr>
          <w:rFonts w:ascii="Arial" w:hAnsi="Arial"/>
          <w:sz w:val="22"/>
          <w:lang w:val="es-MX"/>
        </w:rPr>
        <w:t>podcast</w:t>
      </w:r>
      <w:proofErr w:type="spellEnd"/>
      <w:r w:rsidRPr="002F32DB">
        <w:rPr>
          <w:rFonts w:ascii="Arial" w:hAnsi="Arial"/>
          <w:sz w:val="22"/>
          <w:lang w:val="es-MX"/>
        </w:rPr>
        <w:t xml:space="preserve"> que hable de la obra o de la autora.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Los estudiantes explorarán varias esculturas de héroes o dictadores y escogerán una que represente al general en la obra “Dos palabras” y darán una explicación cómo la escultura representa al personaje y la cultura que ilustra Isabel Allende. [CR7a]</w:t>
      </w:r>
    </w:p>
    <w:p w:rsidR="003C2698" w:rsidRPr="002F32DB" w:rsidRDefault="003C2698" w:rsidP="003C2698">
      <w:pPr>
        <w:pStyle w:val="FreeForm"/>
        <w:spacing w:after="240"/>
        <w:rPr>
          <w:rFonts w:ascii="Arial Bold" w:hAnsi="Arial Bold"/>
          <w:sz w:val="22"/>
          <w:u w:val="single"/>
          <w:lang w:val="es-MX"/>
        </w:rPr>
      </w:pPr>
      <w:r w:rsidRPr="002F32DB">
        <w:rPr>
          <w:rFonts w:ascii="Arial Bold" w:hAnsi="Arial Bold"/>
          <w:sz w:val="22"/>
          <w:u w:val="single"/>
          <w:lang w:val="es-MX"/>
        </w:rPr>
        <w:t>Época / moderna: España</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Obra: “Como la vida misma”, de Rosa Montero [CR1]</w:t>
      </w:r>
      <w:r w:rsidRPr="002F32DB">
        <w:rPr>
          <w:rFonts w:ascii="Arial" w:hAnsi="Arial"/>
          <w:sz w:val="22"/>
          <w:lang w:val="es-MX"/>
        </w:rPr>
        <w:cr/>
        <w:t>Conexión temática: La sociedad en contacto / El tiempo y el espacio</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Conexión con subtema: el individuo y la comunidad, el individuo en su entorno, la trayectoria y la transformación</w:t>
      </w:r>
    </w:p>
    <w:p w:rsidR="003C2698" w:rsidRPr="002F32DB" w:rsidRDefault="003C2698" w:rsidP="003C2698">
      <w:pPr>
        <w:pStyle w:val="FreeForm"/>
        <w:spacing w:after="240"/>
        <w:rPr>
          <w:rFonts w:ascii="Arial" w:hAnsi="Arial"/>
          <w:sz w:val="22"/>
          <w:lang w:val="es-MX"/>
        </w:rPr>
      </w:pPr>
      <w:r w:rsidRPr="002F32DB">
        <w:rPr>
          <w:rFonts w:ascii="Arial" w:hAnsi="Arial"/>
          <w:sz w:val="22"/>
          <w:lang w:val="es-MX"/>
        </w:rPr>
        <w:t>Actividades: Después de leer “Como la vida misma” de Rosa Montero los estudiantes escucharán una entrevista de la autora en &lt;</w:t>
      </w:r>
      <w:hyperlink r:id="rId23" w:history="1">
        <w:r w:rsidRPr="002F32DB">
          <w:rPr>
            <w:rFonts w:ascii="Arial" w:hAnsi="Arial"/>
            <w:color w:val="000099"/>
            <w:sz w:val="22"/>
            <w:u w:val="single"/>
            <w:lang w:val="es-MX"/>
          </w:rPr>
          <w:t xml:space="preserve">http://www.clubcultura. </w:t>
        </w:r>
        <w:proofErr w:type="spellStart"/>
        <w:r w:rsidRPr="002F32DB">
          <w:rPr>
            <w:rFonts w:ascii="Arial" w:hAnsi="Arial"/>
            <w:color w:val="000099"/>
            <w:sz w:val="22"/>
            <w:u w:val="single"/>
            <w:lang w:val="es-MX"/>
          </w:rPr>
          <w:t>com</w:t>
        </w:r>
        <w:proofErr w:type="spellEnd"/>
        <w:r w:rsidRPr="002F32DB">
          <w:rPr>
            <w:rFonts w:ascii="Arial" w:hAnsi="Arial"/>
            <w:color w:val="000099"/>
            <w:sz w:val="22"/>
            <w:u w:val="single"/>
            <w:lang w:val="es-MX"/>
          </w:rPr>
          <w:t>/noticias/</w:t>
        </w:r>
        <w:proofErr w:type="spellStart"/>
        <w:r w:rsidRPr="002F32DB">
          <w:rPr>
            <w:rFonts w:ascii="Arial" w:hAnsi="Arial"/>
            <w:color w:val="000099"/>
            <w:sz w:val="22"/>
            <w:u w:val="single"/>
            <w:lang w:val="es-MX"/>
          </w:rPr>
          <w:t>index.php?aut_id</w:t>
        </w:r>
        <w:proofErr w:type="spellEnd"/>
        <w:r w:rsidRPr="002F32DB">
          <w:rPr>
            <w:rFonts w:ascii="Arial" w:hAnsi="Arial"/>
            <w:color w:val="000099"/>
            <w:sz w:val="22"/>
            <w:u w:val="single"/>
            <w:lang w:val="es-MX"/>
          </w:rPr>
          <w:t>=15</w:t>
        </w:r>
      </w:hyperlink>
      <w:r w:rsidRPr="002F32DB">
        <w:rPr>
          <w:rFonts w:ascii="Arial" w:hAnsi="Arial"/>
          <w:sz w:val="22"/>
          <w:lang w:val="es-MX"/>
        </w:rPr>
        <w:t>&gt;. Los estudiantes formarán preguntas de comprensión y análisis para poder discutir los subtemas de su elección. [CR7b] Siguiendo la discusión, los estudiantes completarán un video usando &lt;</w:t>
      </w:r>
      <w:proofErr w:type="spellStart"/>
      <w:r w:rsidRPr="002F32DB">
        <w:rPr>
          <w:rFonts w:ascii="Arial" w:hAnsi="Arial"/>
          <w:sz w:val="22"/>
          <w:lang w:val="es-MX"/>
        </w:rPr>
        <w:t>animoto</w:t>
      </w:r>
      <w:proofErr w:type="spellEnd"/>
      <w:r w:rsidRPr="002F32DB">
        <w:rPr>
          <w:rFonts w:ascii="Arial" w:hAnsi="Arial"/>
          <w:sz w:val="22"/>
          <w:lang w:val="es-MX"/>
        </w:rPr>
        <w:t xml:space="preserve">. </w:t>
      </w:r>
      <w:proofErr w:type="spellStart"/>
      <w:proofErr w:type="gramStart"/>
      <w:r w:rsidRPr="002F32DB">
        <w:rPr>
          <w:rFonts w:ascii="Arial" w:hAnsi="Arial"/>
          <w:sz w:val="22"/>
          <w:lang w:val="es-MX"/>
        </w:rPr>
        <w:t>com</w:t>
      </w:r>
      <w:proofErr w:type="spellEnd"/>
      <w:proofErr w:type="gramEnd"/>
      <w:r w:rsidRPr="002F32DB">
        <w:rPr>
          <w:rFonts w:ascii="Arial" w:hAnsi="Arial"/>
          <w:sz w:val="22"/>
          <w:lang w:val="es-MX"/>
        </w:rPr>
        <w:t>&gt; para representar la ironía dramática y los temas a través de fotografías.</w:t>
      </w:r>
    </w:p>
    <w:p w:rsidR="003C2698" w:rsidRPr="002F32DB" w:rsidRDefault="003C2698" w:rsidP="003C2698">
      <w:pPr>
        <w:pStyle w:val="FreeForm"/>
        <w:spacing w:after="240"/>
        <w:rPr>
          <w:rFonts w:ascii="Arial Bold" w:hAnsi="Arial Bold"/>
          <w:sz w:val="22"/>
          <w:u w:val="single"/>
        </w:rPr>
      </w:pPr>
      <w:r w:rsidRPr="002F32DB">
        <w:rPr>
          <w:rFonts w:ascii="Arial Bold" w:hAnsi="Arial Bold"/>
          <w:sz w:val="22"/>
          <w:u w:val="single"/>
        </w:rPr>
        <w:t>Supplementary Materials:</w:t>
      </w:r>
    </w:p>
    <w:p w:rsidR="003C2698" w:rsidRDefault="003C2698" w:rsidP="003C2698">
      <w:pPr>
        <w:pStyle w:val="FreeForm"/>
        <w:spacing w:after="240"/>
        <w:rPr>
          <w:rFonts w:ascii="Arial" w:hAnsi="Arial"/>
          <w:sz w:val="22"/>
        </w:rPr>
      </w:pPr>
      <w:r>
        <w:rPr>
          <w:rFonts w:ascii="Arial" w:hAnsi="Arial"/>
          <w:sz w:val="22"/>
        </w:rPr>
        <w:t>CR1: The course is structured to allow students to complete the entire required reading list published in the AP Spanish Literature and Culture Curriculum Framework.</w:t>
      </w:r>
    </w:p>
    <w:p w:rsidR="003C2698" w:rsidRDefault="003C2698" w:rsidP="003C2698">
      <w:pPr>
        <w:pStyle w:val="FreeForm"/>
        <w:spacing w:after="240"/>
        <w:rPr>
          <w:rFonts w:ascii="Arial" w:hAnsi="Arial"/>
          <w:sz w:val="22"/>
        </w:rPr>
      </w:pPr>
      <w:r>
        <w:rPr>
          <w:rFonts w:ascii="Arial" w:hAnsi="Arial"/>
          <w:sz w:val="22"/>
        </w:rPr>
        <w:t>CR7b: The course provides opportunities for students to relate audiovisual materials in Spanish to the course content.</w:t>
      </w:r>
    </w:p>
    <w:p w:rsidR="003C2698" w:rsidRDefault="003C2698" w:rsidP="003C2698">
      <w:pPr>
        <w:pStyle w:val="FreeForm"/>
        <w:numPr>
          <w:ilvl w:val="0"/>
          <w:numId w:val="9"/>
        </w:numPr>
        <w:tabs>
          <w:tab w:val="clear" w:pos="500"/>
          <w:tab w:val="num" w:pos="720"/>
        </w:tabs>
        <w:spacing w:after="320"/>
        <w:ind w:left="720" w:hanging="500"/>
        <w:rPr>
          <w:rFonts w:ascii="Arial" w:hAnsi="Arial"/>
          <w:sz w:val="22"/>
        </w:rPr>
      </w:pPr>
      <w:r>
        <w:rPr>
          <w:rFonts w:ascii="Arial" w:hAnsi="Arial"/>
          <w:sz w:val="22"/>
        </w:rPr>
        <w:t xml:space="preserve">Amediavoz.com: (for audio poetry) </w:t>
      </w:r>
    </w:p>
    <w:p w:rsidR="003C2698" w:rsidRPr="003C2698" w:rsidRDefault="003C2698" w:rsidP="003C2698">
      <w:pPr>
        <w:pStyle w:val="FreeForm"/>
        <w:numPr>
          <w:ilvl w:val="0"/>
          <w:numId w:val="9"/>
        </w:numPr>
        <w:tabs>
          <w:tab w:val="clear" w:pos="500"/>
          <w:tab w:val="num" w:pos="720"/>
        </w:tabs>
        <w:spacing w:after="320"/>
        <w:ind w:left="720" w:hanging="500"/>
        <w:rPr>
          <w:rFonts w:ascii="Arial" w:hAnsi="Arial"/>
          <w:sz w:val="22"/>
        </w:rPr>
      </w:pPr>
      <w:r w:rsidRPr="003C2698">
        <w:rPr>
          <w:rFonts w:ascii="Arial" w:hAnsi="Arial"/>
          <w:sz w:val="22"/>
          <w:lang w:val="es-MX"/>
        </w:rPr>
        <w:t>Aproximaciones al estudio de la literatura hispánica: Mc Graw-Hill, 2012 (7th Ed.) ISBN 13: 978-0-07-338537-2</w:t>
      </w:r>
    </w:p>
    <w:p w:rsidR="003C2698" w:rsidRDefault="003C2698" w:rsidP="003C2698">
      <w:pPr>
        <w:pStyle w:val="FreeForm"/>
        <w:numPr>
          <w:ilvl w:val="0"/>
          <w:numId w:val="9"/>
        </w:numPr>
        <w:tabs>
          <w:tab w:val="clear" w:pos="500"/>
          <w:tab w:val="num" w:pos="720"/>
        </w:tabs>
        <w:spacing w:after="320"/>
        <w:ind w:left="720" w:hanging="500"/>
        <w:rPr>
          <w:rFonts w:ascii="Arial" w:hAnsi="Arial"/>
          <w:sz w:val="22"/>
          <w:lang w:val="es-MX"/>
        </w:rPr>
      </w:pPr>
      <w:r w:rsidRPr="002F32DB">
        <w:rPr>
          <w:rFonts w:ascii="Arial" w:hAnsi="Arial"/>
          <w:sz w:val="22"/>
          <w:lang w:val="es-MX"/>
        </w:rPr>
        <w:lastRenderedPageBreak/>
        <w:t xml:space="preserve">Momentos cumbres de las literaturas hispánicas: Introducción al análisis literario: Pearson </w:t>
      </w:r>
      <w:proofErr w:type="spellStart"/>
      <w:r w:rsidRPr="002F32DB">
        <w:rPr>
          <w:rFonts w:ascii="Arial" w:hAnsi="Arial"/>
          <w:sz w:val="22"/>
          <w:lang w:val="es-MX"/>
        </w:rPr>
        <w:t>Education</w:t>
      </w:r>
      <w:proofErr w:type="spellEnd"/>
      <w:r w:rsidRPr="002F32DB">
        <w:rPr>
          <w:rFonts w:ascii="Arial" w:hAnsi="Arial"/>
          <w:sz w:val="22"/>
          <w:lang w:val="es-MX"/>
        </w:rPr>
        <w:t xml:space="preserve"> Inc., 2004 ISBN 0-13-101645-8</w:t>
      </w:r>
    </w:p>
    <w:p w:rsidR="003C2698" w:rsidRDefault="003C2698" w:rsidP="003C2698">
      <w:pPr>
        <w:pStyle w:val="FreeForm"/>
        <w:numPr>
          <w:ilvl w:val="0"/>
          <w:numId w:val="9"/>
        </w:numPr>
        <w:tabs>
          <w:tab w:val="clear" w:pos="500"/>
          <w:tab w:val="num" w:pos="720"/>
        </w:tabs>
        <w:spacing w:after="320"/>
        <w:ind w:left="720" w:hanging="500"/>
        <w:rPr>
          <w:rFonts w:ascii="Arial" w:hAnsi="Arial"/>
          <w:sz w:val="22"/>
          <w:lang w:val="es-MX"/>
        </w:rPr>
      </w:pPr>
      <w:proofErr w:type="spellStart"/>
      <w:r w:rsidRPr="00EF791E">
        <w:rPr>
          <w:rFonts w:ascii="Arial" w:hAnsi="Arial"/>
          <w:sz w:val="22"/>
          <w:lang w:val="es-MX"/>
        </w:rPr>
        <w:t>Released</w:t>
      </w:r>
      <w:proofErr w:type="spellEnd"/>
      <w:r w:rsidRPr="00EF791E">
        <w:rPr>
          <w:rFonts w:ascii="Arial" w:hAnsi="Arial"/>
          <w:sz w:val="22"/>
          <w:lang w:val="es-MX"/>
        </w:rPr>
        <w:t xml:space="preserve"> </w:t>
      </w:r>
      <w:proofErr w:type="spellStart"/>
      <w:r w:rsidRPr="00EF791E">
        <w:rPr>
          <w:rFonts w:ascii="Arial" w:hAnsi="Arial"/>
          <w:sz w:val="22"/>
          <w:lang w:val="es-MX"/>
        </w:rPr>
        <w:t>exams</w:t>
      </w:r>
      <w:proofErr w:type="spellEnd"/>
      <w:r w:rsidRPr="00EF791E">
        <w:rPr>
          <w:rFonts w:ascii="Arial" w:hAnsi="Arial"/>
          <w:sz w:val="22"/>
          <w:lang w:val="es-MX"/>
        </w:rPr>
        <w:t xml:space="preserve"> </w:t>
      </w:r>
      <w:proofErr w:type="spellStart"/>
      <w:r w:rsidRPr="00EF791E">
        <w:rPr>
          <w:rFonts w:ascii="Arial" w:hAnsi="Arial"/>
          <w:sz w:val="22"/>
          <w:lang w:val="es-MX"/>
        </w:rPr>
        <w:t>by</w:t>
      </w:r>
      <w:proofErr w:type="spellEnd"/>
      <w:r w:rsidRPr="00EF791E">
        <w:rPr>
          <w:rFonts w:ascii="Arial" w:hAnsi="Arial"/>
          <w:sz w:val="22"/>
          <w:lang w:val="es-MX"/>
        </w:rPr>
        <w:t xml:space="preserve"> </w:t>
      </w:r>
      <w:proofErr w:type="spellStart"/>
      <w:r w:rsidRPr="00EF791E">
        <w:rPr>
          <w:rFonts w:ascii="Arial" w:hAnsi="Arial"/>
          <w:sz w:val="22"/>
          <w:lang w:val="es-MX"/>
        </w:rPr>
        <w:t>College</w:t>
      </w:r>
      <w:proofErr w:type="spellEnd"/>
      <w:r w:rsidRPr="00EF791E">
        <w:rPr>
          <w:rFonts w:ascii="Arial" w:hAnsi="Arial"/>
          <w:sz w:val="22"/>
          <w:lang w:val="es-MX"/>
        </w:rPr>
        <w:t xml:space="preserve"> </w:t>
      </w:r>
      <w:proofErr w:type="spellStart"/>
      <w:r w:rsidRPr="00EF791E">
        <w:rPr>
          <w:rFonts w:ascii="Arial" w:hAnsi="Arial"/>
          <w:sz w:val="22"/>
          <w:lang w:val="es-MX"/>
        </w:rPr>
        <w:t>Board</w:t>
      </w:r>
      <w:proofErr w:type="spellEnd"/>
      <w:r w:rsidRPr="00EF791E">
        <w:rPr>
          <w:rFonts w:ascii="Arial" w:hAnsi="Arial"/>
          <w:sz w:val="22"/>
          <w:lang w:val="es-MX"/>
        </w:rPr>
        <w:t xml:space="preserve"> </w:t>
      </w:r>
    </w:p>
    <w:p w:rsidR="003C2698" w:rsidRPr="00EF791E" w:rsidRDefault="003C2698" w:rsidP="003C2698">
      <w:pPr>
        <w:pStyle w:val="FreeForm"/>
        <w:numPr>
          <w:ilvl w:val="0"/>
          <w:numId w:val="9"/>
        </w:numPr>
        <w:tabs>
          <w:tab w:val="clear" w:pos="500"/>
          <w:tab w:val="num" w:pos="720"/>
        </w:tabs>
        <w:spacing w:after="320"/>
        <w:ind w:left="720" w:hanging="500"/>
        <w:rPr>
          <w:rFonts w:ascii="Arial" w:hAnsi="Arial"/>
          <w:sz w:val="22"/>
          <w:lang w:val="es-MX"/>
        </w:rPr>
      </w:pPr>
      <w:r w:rsidRPr="00EF791E">
        <w:rPr>
          <w:rFonts w:ascii="Arial" w:hAnsi="Arial"/>
          <w:sz w:val="22"/>
          <w:lang w:val="es-MX"/>
        </w:rPr>
        <w:t xml:space="preserve">Texto y vida, Introducción a la literatura hispanoamericana: John </w:t>
      </w:r>
      <w:proofErr w:type="spellStart"/>
      <w:r w:rsidRPr="00EF791E">
        <w:rPr>
          <w:rFonts w:ascii="Arial" w:hAnsi="Arial"/>
          <w:sz w:val="22"/>
          <w:lang w:val="es-MX"/>
        </w:rPr>
        <w:t>Wiley</w:t>
      </w:r>
      <w:proofErr w:type="spellEnd"/>
      <w:r w:rsidRPr="00EF791E">
        <w:rPr>
          <w:rFonts w:ascii="Arial" w:hAnsi="Arial"/>
          <w:sz w:val="22"/>
          <w:lang w:val="es-MX"/>
        </w:rPr>
        <w:t xml:space="preserve"> &amp;</w:t>
      </w:r>
      <w:proofErr w:type="spellStart"/>
      <w:r w:rsidRPr="00EF791E">
        <w:rPr>
          <w:rFonts w:ascii="Arial" w:hAnsi="Arial"/>
          <w:sz w:val="22"/>
          <w:lang w:val="es-MX"/>
        </w:rPr>
        <w:t>Sons</w:t>
      </w:r>
      <w:proofErr w:type="spellEnd"/>
      <w:r w:rsidRPr="00EF791E">
        <w:rPr>
          <w:rFonts w:ascii="Arial" w:hAnsi="Arial"/>
          <w:sz w:val="22"/>
          <w:lang w:val="es-MX"/>
        </w:rPr>
        <w:t xml:space="preserve">, Inc. 2002 Mujica, </w:t>
      </w:r>
      <w:proofErr w:type="spellStart"/>
      <w:r w:rsidRPr="00EF791E">
        <w:rPr>
          <w:rFonts w:ascii="Arial" w:hAnsi="Arial"/>
          <w:sz w:val="22"/>
          <w:lang w:val="es-MX"/>
        </w:rPr>
        <w:t>Barbara</w:t>
      </w:r>
      <w:proofErr w:type="spellEnd"/>
      <w:r w:rsidRPr="00EF791E">
        <w:rPr>
          <w:rFonts w:ascii="Arial" w:hAnsi="Arial"/>
          <w:sz w:val="22"/>
          <w:lang w:val="es-MX"/>
        </w:rPr>
        <w:t xml:space="preserve"> </w:t>
      </w:r>
      <w:proofErr w:type="spellStart"/>
      <w:r w:rsidRPr="00EF791E">
        <w:rPr>
          <w:rFonts w:ascii="Arial" w:hAnsi="Arial"/>
          <w:sz w:val="22"/>
          <w:lang w:val="es-MX"/>
        </w:rPr>
        <w:t>Louise</w:t>
      </w:r>
      <w:proofErr w:type="spellEnd"/>
      <w:r w:rsidRPr="00EF791E">
        <w:rPr>
          <w:rFonts w:ascii="Arial" w:hAnsi="Arial"/>
          <w:sz w:val="22"/>
          <w:lang w:val="es-MX"/>
        </w:rPr>
        <w:t xml:space="preserve">, ISBN 0-470-00249-2 6. </w:t>
      </w:r>
      <w:r w:rsidRPr="00EF791E">
        <w:rPr>
          <w:rFonts w:ascii="Arial" w:hAnsi="Arial"/>
          <w:sz w:val="22"/>
        </w:rPr>
        <w:t>&lt;Artehistoria.com&gt;: en YouTube</w:t>
      </w:r>
    </w:p>
    <w:p w:rsidR="003C2698" w:rsidRPr="002F32DB" w:rsidRDefault="003C2698" w:rsidP="003C2698">
      <w:pPr>
        <w:pStyle w:val="FreeForm"/>
        <w:spacing w:after="240"/>
        <w:rPr>
          <w:rFonts w:ascii="Arial" w:hAnsi="Arial"/>
          <w:b/>
          <w:sz w:val="22"/>
        </w:rPr>
      </w:pPr>
      <w:r w:rsidRPr="002F32DB">
        <w:rPr>
          <w:rFonts w:ascii="Arial" w:hAnsi="Arial"/>
          <w:b/>
          <w:sz w:val="22"/>
        </w:rPr>
        <w:t>Resources for author interviews, videos or works of art:</w:t>
      </w:r>
    </w:p>
    <w:p w:rsidR="003C2698" w:rsidRDefault="003C2698" w:rsidP="003C2698">
      <w:pPr>
        <w:pStyle w:val="FreeForm"/>
        <w:numPr>
          <w:ilvl w:val="0"/>
          <w:numId w:val="11"/>
        </w:numPr>
        <w:tabs>
          <w:tab w:val="clear" w:pos="500"/>
          <w:tab w:val="num" w:pos="720"/>
        </w:tabs>
        <w:spacing w:after="320"/>
        <w:ind w:left="720" w:hanging="500"/>
        <w:rPr>
          <w:rFonts w:ascii="Arial" w:hAnsi="Arial"/>
          <w:sz w:val="22"/>
        </w:rPr>
      </w:pPr>
      <w:r>
        <w:rPr>
          <w:rFonts w:ascii="Arial" w:hAnsi="Arial"/>
          <w:sz w:val="22"/>
        </w:rPr>
        <w:t xml:space="preserve">&lt; </w:t>
      </w:r>
      <w:hyperlink r:id="rId24" w:history="1">
        <w:r>
          <w:rPr>
            <w:rFonts w:ascii="Arial" w:hAnsi="Arial"/>
            <w:color w:val="000099"/>
            <w:sz w:val="22"/>
            <w:u w:val="single"/>
          </w:rPr>
          <w:t>http://www.rtve.es/alacarta/videos/la-entrevista/entrevista-ana-maria-</w:t>
        </w:r>
      </w:hyperlink>
      <w:r>
        <w:rPr>
          <w:rFonts w:ascii="Arial" w:hAnsi="Arial"/>
          <w:sz w:val="22"/>
        </w:rPr>
        <w:t xml:space="preserve"> </w:t>
      </w:r>
      <w:proofErr w:type="spellStart"/>
      <w:r>
        <w:rPr>
          <w:rFonts w:ascii="Arial" w:hAnsi="Arial"/>
          <w:sz w:val="22"/>
        </w:rPr>
        <w:t>matute</w:t>
      </w:r>
      <w:proofErr w:type="spellEnd"/>
      <w:r>
        <w:rPr>
          <w:rFonts w:ascii="Arial" w:hAnsi="Arial"/>
          <w:sz w:val="22"/>
        </w:rPr>
        <w:t xml:space="preserve">/591370/&gt; </w:t>
      </w:r>
    </w:p>
    <w:p w:rsidR="003C2698" w:rsidRDefault="003C2698" w:rsidP="003C2698">
      <w:pPr>
        <w:pStyle w:val="FreeForm"/>
        <w:numPr>
          <w:ilvl w:val="0"/>
          <w:numId w:val="11"/>
        </w:numPr>
        <w:tabs>
          <w:tab w:val="clear" w:pos="500"/>
          <w:tab w:val="num" w:pos="720"/>
        </w:tabs>
        <w:spacing w:after="320"/>
        <w:ind w:left="720" w:hanging="500"/>
        <w:rPr>
          <w:rFonts w:ascii="Arial" w:hAnsi="Arial"/>
          <w:sz w:val="22"/>
        </w:rPr>
      </w:pPr>
      <w:r>
        <w:rPr>
          <w:rFonts w:ascii="Arial" w:hAnsi="Arial"/>
          <w:sz w:val="22"/>
        </w:rPr>
        <w:t>&lt;</w:t>
      </w:r>
      <w:hyperlink r:id="rId25" w:history="1">
        <w:r>
          <w:rPr>
            <w:rFonts w:ascii="Arial" w:hAnsi="Arial"/>
            <w:color w:val="000099"/>
            <w:sz w:val="22"/>
            <w:u w:val="single"/>
          </w:rPr>
          <w:t>http://www.rtve.es/</w:t>
        </w:r>
      </w:hyperlink>
      <w:r>
        <w:rPr>
          <w:rFonts w:ascii="Arial" w:hAnsi="Arial"/>
          <w:sz w:val="22"/>
        </w:rPr>
        <w:t xml:space="preserve">&gt; </w:t>
      </w:r>
    </w:p>
    <w:p w:rsidR="003C2698" w:rsidRDefault="003C2698" w:rsidP="003C2698">
      <w:pPr>
        <w:pStyle w:val="FreeForm"/>
        <w:numPr>
          <w:ilvl w:val="0"/>
          <w:numId w:val="11"/>
        </w:numPr>
        <w:tabs>
          <w:tab w:val="clear" w:pos="500"/>
          <w:tab w:val="num" w:pos="720"/>
        </w:tabs>
        <w:spacing w:after="320"/>
        <w:ind w:left="720" w:hanging="500"/>
        <w:rPr>
          <w:rFonts w:ascii="Arial" w:hAnsi="Arial"/>
          <w:sz w:val="22"/>
        </w:rPr>
      </w:pPr>
      <w:r>
        <w:rPr>
          <w:rFonts w:ascii="Arial" w:hAnsi="Arial"/>
          <w:sz w:val="22"/>
        </w:rPr>
        <w:t>&lt;</w:t>
      </w:r>
      <w:hyperlink r:id="rId26" w:history="1">
        <w:r>
          <w:rPr>
            <w:rFonts w:ascii="Arial" w:hAnsi="Arial"/>
            <w:color w:val="000099"/>
            <w:sz w:val="22"/>
            <w:u w:val="single"/>
          </w:rPr>
          <w:t>http://cervantestv.es/tag/escritores/</w:t>
        </w:r>
      </w:hyperlink>
      <w:r>
        <w:rPr>
          <w:rFonts w:ascii="Arial" w:hAnsi="Arial"/>
          <w:sz w:val="22"/>
        </w:rPr>
        <w:t xml:space="preserve">&gt; </w:t>
      </w:r>
    </w:p>
    <w:p w:rsidR="003C2698" w:rsidRDefault="003C2698" w:rsidP="003C2698">
      <w:pPr>
        <w:pStyle w:val="FreeForm"/>
        <w:numPr>
          <w:ilvl w:val="0"/>
          <w:numId w:val="11"/>
        </w:numPr>
        <w:tabs>
          <w:tab w:val="clear" w:pos="500"/>
          <w:tab w:val="num" w:pos="720"/>
        </w:tabs>
        <w:spacing w:after="320"/>
        <w:ind w:left="720" w:hanging="500"/>
        <w:rPr>
          <w:rFonts w:ascii="Arial" w:hAnsi="Arial"/>
          <w:sz w:val="22"/>
        </w:rPr>
      </w:pPr>
      <w:r>
        <w:rPr>
          <w:rFonts w:ascii="Arial" w:hAnsi="Arial"/>
          <w:sz w:val="22"/>
        </w:rPr>
        <w:t>&lt;</w:t>
      </w:r>
      <w:hyperlink r:id="rId27" w:history="1">
        <w:r>
          <w:rPr>
            <w:rFonts w:ascii="Arial" w:hAnsi="Arial"/>
            <w:color w:val="000099"/>
            <w:sz w:val="22"/>
            <w:u w:val="single"/>
          </w:rPr>
          <w:t>http://www.cervantesvirtual.com/</w:t>
        </w:r>
      </w:hyperlink>
      <w:r>
        <w:rPr>
          <w:rFonts w:ascii="Arial" w:hAnsi="Arial"/>
          <w:sz w:val="22"/>
        </w:rPr>
        <w:t xml:space="preserve">&gt; </w:t>
      </w:r>
    </w:p>
    <w:p w:rsidR="003C2698" w:rsidRDefault="003C2698" w:rsidP="003C2698">
      <w:pPr>
        <w:pStyle w:val="FreeForm"/>
        <w:numPr>
          <w:ilvl w:val="0"/>
          <w:numId w:val="11"/>
        </w:numPr>
        <w:tabs>
          <w:tab w:val="clear" w:pos="500"/>
          <w:tab w:val="num" w:pos="720"/>
        </w:tabs>
        <w:spacing w:after="320"/>
        <w:ind w:left="720" w:hanging="500"/>
        <w:rPr>
          <w:rFonts w:ascii="Arial" w:hAnsi="Arial"/>
          <w:sz w:val="22"/>
        </w:rPr>
      </w:pPr>
      <w:r>
        <w:rPr>
          <w:rFonts w:ascii="Arial" w:hAnsi="Arial"/>
          <w:sz w:val="22"/>
        </w:rPr>
        <w:t>&lt;</w:t>
      </w:r>
      <w:hyperlink r:id="rId28" w:history="1">
        <w:r>
          <w:rPr>
            <w:rFonts w:ascii="Arial" w:hAnsi="Arial"/>
            <w:color w:val="000099"/>
            <w:sz w:val="22"/>
            <w:u w:val="single"/>
          </w:rPr>
          <w:t>http://www.artehistoria.jcyl.es/</w:t>
        </w:r>
      </w:hyperlink>
      <w:r>
        <w:rPr>
          <w:rFonts w:ascii="Arial" w:hAnsi="Arial"/>
          <w:sz w:val="22"/>
        </w:rPr>
        <w:t xml:space="preserve">&gt; </w:t>
      </w:r>
    </w:p>
    <w:p w:rsidR="003C2698" w:rsidRPr="00EF791E" w:rsidRDefault="003C2698" w:rsidP="003C2698">
      <w:pPr>
        <w:pStyle w:val="FreeForm"/>
        <w:spacing w:after="240"/>
        <w:rPr>
          <w:rFonts w:ascii="Arial" w:hAnsi="Arial"/>
          <w:b/>
          <w:sz w:val="22"/>
        </w:rPr>
      </w:pPr>
      <w:r w:rsidRPr="00EF791E">
        <w:rPr>
          <w:rFonts w:ascii="Arial" w:hAnsi="Arial"/>
          <w:b/>
          <w:sz w:val="22"/>
        </w:rPr>
        <w:t>Technology Resources to enhance the Literature course:</w:t>
      </w:r>
    </w:p>
    <w:p w:rsidR="003C2698" w:rsidRDefault="003C2698" w:rsidP="003C2698">
      <w:pPr>
        <w:pStyle w:val="FreeForm"/>
        <w:numPr>
          <w:ilvl w:val="0"/>
          <w:numId w:val="12"/>
        </w:numPr>
        <w:tabs>
          <w:tab w:val="clear" w:pos="500"/>
          <w:tab w:val="num" w:pos="720"/>
        </w:tabs>
        <w:spacing w:after="320"/>
        <w:ind w:left="720" w:hanging="500"/>
        <w:rPr>
          <w:rFonts w:ascii="Arial" w:hAnsi="Arial"/>
          <w:sz w:val="22"/>
        </w:rPr>
      </w:pPr>
      <w:r>
        <w:rPr>
          <w:rFonts w:ascii="Arial" w:hAnsi="Arial"/>
          <w:sz w:val="22"/>
        </w:rPr>
        <w:t xml:space="preserve">&lt;Animoto.com&gt;: Student create videos for review and analysis </w:t>
      </w:r>
    </w:p>
    <w:p w:rsidR="003C2698" w:rsidRDefault="003C2698" w:rsidP="003C2698">
      <w:pPr>
        <w:pStyle w:val="FreeForm"/>
        <w:numPr>
          <w:ilvl w:val="0"/>
          <w:numId w:val="12"/>
        </w:numPr>
        <w:tabs>
          <w:tab w:val="clear" w:pos="500"/>
          <w:tab w:val="num" w:pos="720"/>
        </w:tabs>
        <w:spacing w:after="320"/>
        <w:ind w:left="720" w:hanging="500"/>
        <w:rPr>
          <w:rFonts w:ascii="Arial" w:hAnsi="Arial"/>
          <w:sz w:val="22"/>
        </w:rPr>
      </w:pPr>
      <w:proofErr w:type="spellStart"/>
      <w:r>
        <w:rPr>
          <w:rFonts w:ascii="Arial" w:hAnsi="Arial"/>
          <w:sz w:val="22"/>
        </w:rPr>
        <w:t>Dvolver</w:t>
      </w:r>
      <w:proofErr w:type="spellEnd"/>
      <w:r>
        <w:rPr>
          <w:rFonts w:ascii="Arial" w:hAnsi="Arial"/>
          <w:sz w:val="22"/>
        </w:rPr>
        <w:t xml:space="preserve">: Digital Storyboarding </w:t>
      </w:r>
    </w:p>
    <w:p w:rsidR="003C2698" w:rsidRDefault="003C2698" w:rsidP="003C2698">
      <w:pPr>
        <w:pStyle w:val="FreeForm"/>
        <w:numPr>
          <w:ilvl w:val="0"/>
          <w:numId w:val="12"/>
        </w:numPr>
        <w:tabs>
          <w:tab w:val="clear" w:pos="500"/>
          <w:tab w:val="num" w:pos="720"/>
        </w:tabs>
        <w:spacing w:after="320"/>
        <w:ind w:left="720" w:hanging="500"/>
        <w:rPr>
          <w:rFonts w:ascii="Arial" w:hAnsi="Arial"/>
          <w:sz w:val="22"/>
        </w:rPr>
      </w:pPr>
      <w:proofErr w:type="spellStart"/>
      <w:r>
        <w:rPr>
          <w:rFonts w:ascii="Arial" w:hAnsi="Arial"/>
          <w:sz w:val="22"/>
        </w:rPr>
        <w:t>Extranormal</w:t>
      </w:r>
      <w:proofErr w:type="spellEnd"/>
      <w:r>
        <w:rPr>
          <w:rFonts w:ascii="Arial" w:hAnsi="Arial"/>
          <w:sz w:val="22"/>
        </w:rPr>
        <w:t xml:space="preserve">: Digital Storyboarding </w:t>
      </w:r>
    </w:p>
    <w:p w:rsidR="003C2698" w:rsidRDefault="003C2698" w:rsidP="003C2698">
      <w:pPr>
        <w:pStyle w:val="FreeForm"/>
        <w:numPr>
          <w:ilvl w:val="0"/>
          <w:numId w:val="12"/>
        </w:numPr>
        <w:tabs>
          <w:tab w:val="clear" w:pos="500"/>
          <w:tab w:val="num" w:pos="720"/>
        </w:tabs>
        <w:spacing w:after="320"/>
        <w:ind w:left="720" w:hanging="500"/>
        <w:rPr>
          <w:rFonts w:ascii="Arial" w:hAnsi="Arial"/>
          <w:sz w:val="22"/>
        </w:rPr>
      </w:pPr>
      <w:proofErr w:type="spellStart"/>
      <w:r>
        <w:rPr>
          <w:rFonts w:ascii="Arial" w:hAnsi="Arial"/>
          <w:sz w:val="22"/>
        </w:rPr>
        <w:t>Googledocs</w:t>
      </w:r>
      <w:proofErr w:type="spellEnd"/>
      <w:r>
        <w:rPr>
          <w:rFonts w:ascii="Arial" w:hAnsi="Arial"/>
          <w:sz w:val="22"/>
        </w:rPr>
        <w:t xml:space="preserve">: Whole class review a. Power point presentations </w:t>
      </w:r>
      <w:r>
        <w:rPr>
          <w:rFonts w:ascii="Arial" w:hAnsi="Arial"/>
          <w:sz w:val="22"/>
        </w:rPr>
        <w:cr/>
        <w:t xml:space="preserve">b. Peer editing </w:t>
      </w:r>
    </w:p>
    <w:p w:rsidR="003C2698" w:rsidRDefault="003C2698" w:rsidP="003C2698">
      <w:pPr>
        <w:pStyle w:val="FreeForm"/>
        <w:numPr>
          <w:ilvl w:val="0"/>
          <w:numId w:val="12"/>
        </w:numPr>
        <w:tabs>
          <w:tab w:val="clear" w:pos="500"/>
          <w:tab w:val="num" w:pos="720"/>
        </w:tabs>
        <w:spacing w:after="320"/>
        <w:ind w:left="720" w:hanging="500"/>
        <w:rPr>
          <w:rFonts w:ascii="Arial" w:hAnsi="Arial"/>
          <w:sz w:val="22"/>
        </w:rPr>
      </w:pPr>
      <w:proofErr w:type="spellStart"/>
      <w:r>
        <w:rPr>
          <w:rFonts w:ascii="Arial" w:hAnsi="Arial"/>
          <w:sz w:val="22"/>
        </w:rPr>
        <w:t>Googlevoice</w:t>
      </w:r>
      <w:proofErr w:type="spellEnd"/>
      <w:r>
        <w:rPr>
          <w:rFonts w:ascii="Arial" w:hAnsi="Arial"/>
          <w:sz w:val="22"/>
        </w:rPr>
        <w:t xml:space="preserve">: For oral summaries and to record oral answer questions </w:t>
      </w:r>
    </w:p>
    <w:p w:rsidR="003C2698" w:rsidRDefault="003C2698" w:rsidP="003C2698">
      <w:pPr>
        <w:pStyle w:val="FreeForm"/>
        <w:numPr>
          <w:ilvl w:val="0"/>
          <w:numId w:val="12"/>
        </w:numPr>
        <w:tabs>
          <w:tab w:val="clear" w:pos="500"/>
          <w:tab w:val="num" w:pos="720"/>
        </w:tabs>
        <w:spacing w:after="320"/>
        <w:ind w:left="720" w:hanging="500"/>
        <w:rPr>
          <w:rFonts w:ascii="Arial" w:hAnsi="Arial"/>
          <w:sz w:val="22"/>
        </w:rPr>
      </w:pPr>
      <w:proofErr w:type="spellStart"/>
      <w:r>
        <w:rPr>
          <w:rFonts w:ascii="Arial" w:hAnsi="Arial"/>
          <w:sz w:val="22"/>
        </w:rPr>
        <w:t>Livebinder</w:t>
      </w:r>
      <w:proofErr w:type="spellEnd"/>
      <w:r>
        <w:rPr>
          <w:rFonts w:ascii="Arial" w:hAnsi="Arial"/>
          <w:sz w:val="22"/>
        </w:rPr>
        <w:t xml:space="preserve">: Web Storage </w:t>
      </w:r>
    </w:p>
    <w:p w:rsidR="003C2698" w:rsidRDefault="003C2698" w:rsidP="003C2698">
      <w:pPr>
        <w:pStyle w:val="FreeForm"/>
        <w:numPr>
          <w:ilvl w:val="0"/>
          <w:numId w:val="12"/>
        </w:numPr>
        <w:tabs>
          <w:tab w:val="clear" w:pos="500"/>
          <w:tab w:val="num" w:pos="720"/>
        </w:tabs>
        <w:spacing w:after="320"/>
        <w:ind w:left="720" w:hanging="500"/>
        <w:rPr>
          <w:rFonts w:ascii="Arial" w:hAnsi="Arial"/>
          <w:sz w:val="22"/>
        </w:rPr>
      </w:pPr>
      <w:r>
        <w:rPr>
          <w:rFonts w:ascii="Arial" w:hAnsi="Arial"/>
          <w:sz w:val="22"/>
        </w:rPr>
        <w:t xml:space="preserve">&lt;Rtv.es&gt;: Audio information and author interview </w:t>
      </w:r>
    </w:p>
    <w:p w:rsidR="003C2698" w:rsidRDefault="003C2698" w:rsidP="003C2698">
      <w:pPr>
        <w:pStyle w:val="FreeForm"/>
        <w:numPr>
          <w:ilvl w:val="0"/>
          <w:numId w:val="12"/>
        </w:numPr>
        <w:tabs>
          <w:tab w:val="clear" w:pos="500"/>
          <w:tab w:val="num" w:pos="720"/>
        </w:tabs>
        <w:spacing w:after="320"/>
        <w:ind w:left="720" w:hanging="500"/>
        <w:rPr>
          <w:rFonts w:ascii="Arial" w:hAnsi="Arial"/>
          <w:sz w:val="22"/>
        </w:rPr>
      </w:pPr>
      <w:proofErr w:type="spellStart"/>
      <w:r>
        <w:rPr>
          <w:rFonts w:ascii="Arial" w:hAnsi="Arial"/>
          <w:sz w:val="22"/>
        </w:rPr>
        <w:t>Voki:Avatar</w:t>
      </w:r>
      <w:proofErr w:type="spellEnd"/>
      <w:r>
        <w:rPr>
          <w:rFonts w:ascii="Arial" w:hAnsi="Arial"/>
          <w:sz w:val="22"/>
        </w:rPr>
        <w:t xml:space="preserve"> storytelling </w:t>
      </w:r>
    </w:p>
    <w:p w:rsidR="003C2698" w:rsidRDefault="003C2698" w:rsidP="003C2698">
      <w:pPr>
        <w:pStyle w:val="FreeForm"/>
        <w:numPr>
          <w:ilvl w:val="0"/>
          <w:numId w:val="12"/>
        </w:numPr>
        <w:tabs>
          <w:tab w:val="clear" w:pos="500"/>
          <w:tab w:val="num" w:pos="720"/>
        </w:tabs>
        <w:spacing w:after="320"/>
        <w:ind w:left="720" w:hanging="500"/>
        <w:rPr>
          <w:rFonts w:ascii="Arial" w:hAnsi="Arial"/>
          <w:sz w:val="22"/>
        </w:rPr>
      </w:pPr>
      <w:r>
        <w:rPr>
          <w:rFonts w:ascii="Arial" w:hAnsi="Arial"/>
          <w:color w:val="000099"/>
          <w:sz w:val="22"/>
          <w:u w:val="single"/>
        </w:rPr>
        <w:t>http://www.quizlet.com</w:t>
      </w:r>
    </w:p>
    <w:p w:rsidR="003C2698" w:rsidRDefault="003C2698" w:rsidP="003C2698">
      <w:pPr>
        <w:pStyle w:val="FreeForm"/>
        <w:numPr>
          <w:ilvl w:val="0"/>
          <w:numId w:val="12"/>
        </w:numPr>
        <w:tabs>
          <w:tab w:val="clear" w:pos="500"/>
          <w:tab w:val="num" w:pos="720"/>
        </w:tabs>
        <w:spacing w:after="320"/>
        <w:ind w:left="720" w:hanging="500"/>
        <w:rPr>
          <w:rFonts w:ascii="Arial" w:hAnsi="Arial"/>
          <w:sz w:val="22"/>
        </w:rPr>
      </w:pPr>
      <w:r>
        <w:rPr>
          <w:rFonts w:ascii="Arial" w:hAnsi="Arial"/>
          <w:sz w:val="22"/>
        </w:rPr>
        <w:t>YouTube: &lt;</w:t>
      </w:r>
      <w:hyperlink r:id="rId29" w:history="1">
        <w:r>
          <w:rPr>
            <w:rFonts w:ascii="Arial" w:hAnsi="Arial"/>
            <w:color w:val="000099"/>
            <w:sz w:val="22"/>
            <w:u w:val="single"/>
          </w:rPr>
          <w:t>http://www.artehistoria.jcyl.es/</w:t>
        </w:r>
      </w:hyperlink>
      <w:r>
        <w:rPr>
          <w:rFonts w:ascii="Arial" w:hAnsi="Arial"/>
          <w:sz w:val="22"/>
        </w:rPr>
        <w:t>&gt;</w:t>
      </w:r>
    </w:p>
    <w:p w:rsidR="003C2698" w:rsidRPr="003C2698" w:rsidRDefault="003C2698" w:rsidP="003C2698">
      <w:pPr>
        <w:pStyle w:val="FreeForm"/>
        <w:numPr>
          <w:ilvl w:val="0"/>
          <w:numId w:val="12"/>
        </w:numPr>
        <w:tabs>
          <w:tab w:val="clear" w:pos="500"/>
          <w:tab w:val="num" w:pos="720"/>
        </w:tabs>
        <w:spacing w:after="320"/>
        <w:ind w:left="720" w:hanging="500"/>
        <w:rPr>
          <w:rFonts w:ascii="Arial" w:hAnsi="Arial"/>
          <w:sz w:val="22"/>
        </w:rPr>
      </w:pPr>
    </w:p>
    <w:p w:rsidR="003C2698" w:rsidRPr="00EF791E" w:rsidRDefault="003C2698" w:rsidP="003C2698">
      <w:pPr>
        <w:pStyle w:val="FreeForm"/>
        <w:tabs>
          <w:tab w:val="left" w:pos="220"/>
          <w:tab w:val="left" w:pos="720"/>
        </w:tabs>
        <w:spacing w:after="320"/>
        <w:rPr>
          <w:rFonts w:ascii="Arial" w:hAnsi="Arial"/>
          <w:b/>
          <w:sz w:val="22"/>
        </w:rPr>
      </w:pPr>
      <w:r w:rsidRPr="00EF791E">
        <w:rPr>
          <w:rFonts w:ascii="Arial" w:hAnsi="Arial"/>
          <w:b/>
          <w:sz w:val="22"/>
          <w:u w:val="single"/>
        </w:rPr>
        <w:lastRenderedPageBreak/>
        <w:t>Honor Code</w:t>
      </w:r>
      <w:r w:rsidRPr="00EF791E">
        <w:rPr>
          <w:rFonts w:ascii="Arial" w:hAnsi="Arial"/>
          <w:b/>
          <w:sz w:val="22"/>
        </w:rPr>
        <w:t>:</w:t>
      </w:r>
    </w:p>
    <w:p w:rsidR="003C2698" w:rsidRDefault="003C2698" w:rsidP="003C2698">
      <w:pPr>
        <w:spacing w:after="0" w:line="240" w:lineRule="auto"/>
        <w:rPr>
          <w:rFonts w:ascii="Arial" w:hAnsi="Arial"/>
        </w:rPr>
      </w:pPr>
      <w:r>
        <w:rPr>
          <w:rFonts w:ascii="Arial" w:hAnsi="Arial"/>
        </w:rPr>
        <w:t xml:space="preserve">Plagiarism and the use of electronic translators along with other forms of cheating are unacceptable.  If caught cheating in any fashion, the student will receive a referral, a phone call home and an automatic zero on the assignment.  </w:t>
      </w:r>
    </w:p>
    <w:p w:rsidR="003C2698" w:rsidRDefault="003C2698" w:rsidP="003C2698">
      <w:pPr>
        <w:spacing w:after="0" w:line="240" w:lineRule="auto"/>
        <w:rPr>
          <w:rFonts w:ascii="Arial" w:hAnsi="Arial"/>
        </w:rPr>
      </w:pPr>
    </w:p>
    <w:p w:rsidR="003C2698" w:rsidRDefault="003C2698" w:rsidP="003C2698">
      <w:pPr>
        <w:spacing w:after="0" w:line="240" w:lineRule="auto"/>
        <w:rPr>
          <w:rFonts w:ascii="Arial" w:hAnsi="Arial"/>
        </w:rPr>
      </w:pPr>
    </w:p>
    <w:p w:rsidR="003C2698" w:rsidRDefault="003C2698" w:rsidP="003C2698">
      <w:pPr>
        <w:spacing w:after="0" w:line="240" w:lineRule="auto"/>
        <w:rPr>
          <w:rFonts w:ascii="Arial" w:hAnsi="Arial"/>
        </w:rPr>
      </w:pPr>
      <w:r>
        <w:rPr>
          <w:rFonts w:ascii="Arial" w:hAnsi="Arial"/>
        </w:rPr>
        <w:t>Student (printed name</w:t>
      </w:r>
      <w:proofErr w:type="gramStart"/>
      <w:r>
        <w:rPr>
          <w:rFonts w:ascii="Arial" w:hAnsi="Arial"/>
        </w:rPr>
        <w:t>)_</w:t>
      </w:r>
      <w:proofErr w:type="gramEnd"/>
      <w:r>
        <w:rPr>
          <w:rFonts w:ascii="Arial" w:hAnsi="Arial"/>
        </w:rPr>
        <w:t>______________________________________ Period: _________</w:t>
      </w:r>
    </w:p>
    <w:p w:rsidR="003C2698" w:rsidRDefault="003C2698" w:rsidP="003C2698">
      <w:pPr>
        <w:spacing w:after="0" w:line="240" w:lineRule="auto"/>
        <w:rPr>
          <w:rFonts w:ascii="Arial" w:hAnsi="Arial"/>
        </w:rPr>
      </w:pPr>
    </w:p>
    <w:p w:rsidR="003C2698" w:rsidRDefault="003C2698" w:rsidP="003C2698">
      <w:pPr>
        <w:spacing w:after="0" w:line="240" w:lineRule="auto"/>
        <w:rPr>
          <w:rFonts w:ascii="Arial" w:hAnsi="Arial"/>
        </w:rPr>
      </w:pPr>
      <w:r>
        <w:rPr>
          <w:rFonts w:ascii="Arial" w:hAnsi="Arial"/>
        </w:rPr>
        <w:t>Student (signature) __________________________________________________________</w:t>
      </w:r>
    </w:p>
    <w:p w:rsidR="003C2698" w:rsidRDefault="003C2698" w:rsidP="003C2698">
      <w:pPr>
        <w:spacing w:after="0" w:line="240" w:lineRule="auto"/>
        <w:rPr>
          <w:rFonts w:ascii="Arial" w:hAnsi="Arial"/>
        </w:rPr>
      </w:pPr>
    </w:p>
    <w:p w:rsidR="003C2698" w:rsidRDefault="003C2698" w:rsidP="003C2698">
      <w:pPr>
        <w:spacing w:after="0" w:line="240" w:lineRule="auto"/>
        <w:rPr>
          <w:rFonts w:ascii="Arial" w:hAnsi="Arial"/>
        </w:rPr>
      </w:pPr>
      <w:r>
        <w:rPr>
          <w:rFonts w:ascii="Arial" w:hAnsi="Arial"/>
        </w:rPr>
        <w:t>Date___________________________________________________</w:t>
      </w:r>
    </w:p>
    <w:p w:rsidR="003C2698" w:rsidRDefault="003C2698" w:rsidP="003C2698">
      <w:pPr>
        <w:spacing w:after="0" w:line="240" w:lineRule="auto"/>
        <w:rPr>
          <w:rFonts w:ascii="Arial" w:hAnsi="Arial"/>
        </w:rPr>
      </w:pPr>
    </w:p>
    <w:p w:rsidR="003C2698" w:rsidRDefault="003C2698" w:rsidP="003C2698">
      <w:pPr>
        <w:spacing w:after="0" w:line="240" w:lineRule="auto"/>
        <w:rPr>
          <w:rFonts w:ascii="Arial" w:hAnsi="Arial"/>
        </w:rPr>
      </w:pPr>
      <w:r>
        <w:rPr>
          <w:rFonts w:ascii="Arial" w:hAnsi="Arial"/>
        </w:rPr>
        <w:t>Parent/Guardian (printed name</w:t>
      </w:r>
      <w:proofErr w:type="gramStart"/>
      <w:r>
        <w:rPr>
          <w:rFonts w:ascii="Arial" w:hAnsi="Arial"/>
        </w:rPr>
        <w:t>)_</w:t>
      </w:r>
      <w:proofErr w:type="gramEnd"/>
      <w:r>
        <w:rPr>
          <w:rFonts w:ascii="Arial" w:hAnsi="Arial"/>
        </w:rPr>
        <w:t>_______________________________________________</w:t>
      </w:r>
    </w:p>
    <w:p w:rsidR="003C2698" w:rsidRDefault="003C2698" w:rsidP="003C2698">
      <w:pPr>
        <w:spacing w:after="0" w:line="240" w:lineRule="auto"/>
        <w:rPr>
          <w:rFonts w:ascii="Arial" w:hAnsi="Arial"/>
        </w:rPr>
      </w:pPr>
    </w:p>
    <w:p w:rsidR="003C2698" w:rsidRDefault="003C2698" w:rsidP="003C2698">
      <w:pPr>
        <w:spacing w:after="0" w:line="240" w:lineRule="auto"/>
        <w:rPr>
          <w:rFonts w:ascii="Arial" w:hAnsi="Arial"/>
        </w:rPr>
      </w:pPr>
      <w:r>
        <w:rPr>
          <w:rFonts w:ascii="Arial" w:hAnsi="Arial"/>
        </w:rPr>
        <w:t>Parent/ Guardian (signature) ___________________________________________________</w:t>
      </w:r>
    </w:p>
    <w:p w:rsidR="003C2698" w:rsidRDefault="003C2698" w:rsidP="003C2698">
      <w:pPr>
        <w:spacing w:after="0" w:line="240" w:lineRule="auto"/>
        <w:rPr>
          <w:rFonts w:ascii="Arial" w:hAnsi="Arial"/>
        </w:rPr>
      </w:pPr>
    </w:p>
    <w:p w:rsidR="003C2698" w:rsidRDefault="003C2698" w:rsidP="003C2698">
      <w:pPr>
        <w:spacing w:after="0" w:line="240" w:lineRule="auto"/>
        <w:rPr>
          <w:rFonts w:ascii="Arial" w:hAnsi="Arial"/>
        </w:rPr>
      </w:pPr>
      <w:r>
        <w:rPr>
          <w:rFonts w:ascii="Arial" w:hAnsi="Arial"/>
        </w:rPr>
        <w:t>Date___________________________________________________</w:t>
      </w:r>
    </w:p>
    <w:p w:rsidR="003C2698" w:rsidRDefault="003C2698" w:rsidP="003C2698">
      <w:pPr>
        <w:spacing w:after="0" w:line="240" w:lineRule="auto"/>
        <w:rPr>
          <w:rFonts w:ascii="Arial" w:hAnsi="Arial"/>
        </w:rPr>
      </w:pPr>
    </w:p>
    <w:p w:rsidR="003C2698" w:rsidRDefault="003C2698" w:rsidP="003C2698">
      <w:pPr>
        <w:spacing w:after="0" w:line="240" w:lineRule="auto"/>
        <w:rPr>
          <w:rFonts w:ascii="Arial" w:hAnsi="Arial"/>
        </w:rPr>
      </w:pPr>
      <w:r>
        <w:rPr>
          <w:rFonts w:ascii="Arial" w:hAnsi="Arial"/>
        </w:rPr>
        <w:t>Parent/ Guardian Home Phone #:_____________________________________________</w:t>
      </w:r>
    </w:p>
    <w:p w:rsidR="003C2698" w:rsidRDefault="003C2698" w:rsidP="003C2698">
      <w:pPr>
        <w:spacing w:after="0" w:line="240" w:lineRule="auto"/>
        <w:rPr>
          <w:rFonts w:ascii="Arial" w:hAnsi="Arial"/>
        </w:rPr>
      </w:pPr>
    </w:p>
    <w:p w:rsidR="003C2698" w:rsidRDefault="003C2698" w:rsidP="003C2698">
      <w:pPr>
        <w:spacing w:after="0" w:line="240" w:lineRule="auto"/>
        <w:rPr>
          <w:rFonts w:ascii="Arial" w:hAnsi="Arial"/>
        </w:rPr>
      </w:pPr>
      <w:r>
        <w:rPr>
          <w:rFonts w:ascii="Arial" w:hAnsi="Arial"/>
        </w:rPr>
        <w:t>Parent/ Guardian E-mail:_____________________________________________________</w:t>
      </w:r>
    </w:p>
    <w:p w:rsidR="003C2698" w:rsidRDefault="003C2698" w:rsidP="003C2698">
      <w:pPr>
        <w:spacing w:after="0" w:line="240" w:lineRule="auto"/>
        <w:rPr>
          <w:rFonts w:ascii="Arial" w:hAnsi="Arial"/>
        </w:rPr>
      </w:pPr>
    </w:p>
    <w:p w:rsidR="003C2698" w:rsidRDefault="003C2698" w:rsidP="003C2698">
      <w:pPr>
        <w:spacing w:after="0" w:line="240" w:lineRule="auto"/>
        <w:rPr>
          <w:rFonts w:ascii="Arial" w:hAnsi="Arial"/>
        </w:rPr>
      </w:pPr>
      <w:r>
        <w:rPr>
          <w:rFonts w:ascii="Arial" w:hAnsi="Arial"/>
        </w:rPr>
        <w:t>Movies in class:  Please check if you allow your son or daughter to see PG movies in class pertaining to the lesson. There will be an alternative material to read or write if you check no.</w:t>
      </w:r>
    </w:p>
    <w:p w:rsidR="003C2698" w:rsidRDefault="003C2698" w:rsidP="003C2698">
      <w:pPr>
        <w:spacing w:after="0" w:line="240" w:lineRule="auto"/>
        <w:rPr>
          <w:rFonts w:ascii="Arial" w:hAnsi="Arial"/>
        </w:rPr>
      </w:pPr>
    </w:p>
    <w:p w:rsidR="003C2698" w:rsidRDefault="003C2698" w:rsidP="003C2698">
      <w:pPr>
        <w:spacing w:after="0" w:line="240" w:lineRule="auto"/>
        <w:rPr>
          <w:rFonts w:ascii="Arial" w:hAnsi="Arial"/>
        </w:rPr>
      </w:pPr>
      <w:r>
        <w:rPr>
          <w:rFonts w:ascii="Arial" w:hAnsi="Arial"/>
        </w:rPr>
        <w:t>Yes: __________________             No ________________________</w:t>
      </w:r>
    </w:p>
    <w:p w:rsidR="003C2698" w:rsidRDefault="003C2698" w:rsidP="003C2698">
      <w:pPr>
        <w:spacing w:after="0" w:line="240" w:lineRule="auto"/>
        <w:rPr>
          <w:rFonts w:ascii="Arial" w:hAnsi="Arial"/>
        </w:rPr>
      </w:pPr>
    </w:p>
    <w:p w:rsidR="003C2698" w:rsidRDefault="003C2698" w:rsidP="003C2698">
      <w:pPr>
        <w:spacing w:after="0" w:line="240" w:lineRule="auto"/>
        <w:rPr>
          <w:rFonts w:ascii="Arial" w:hAnsi="Arial"/>
        </w:rPr>
      </w:pPr>
    </w:p>
    <w:p w:rsidR="003C2698" w:rsidRDefault="003C2698" w:rsidP="003C2698">
      <w:pPr>
        <w:spacing w:after="0" w:line="240" w:lineRule="auto"/>
        <w:ind w:left="720" w:firstLine="720"/>
        <w:rPr>
          <w:rFonts w:ascii="Arial" w:hAnsi="Arial"/>
        </w:rPr>
      </w:pPr>
    </w:p>
    <w:p w:rsidR="003C2698" w:rsidRPr="00EF791E" w:rsidRDefault="003C2698" w:rsidP="003C2698">
      <w:pPr>
        <w:spacing w:after="0" w:line="240" w:lineRule="auto"/>
        <w:jc w:val="center"/>
        <w:rPr>
          <w:rFonts w:ascii="Arial" w:hAnsi="Arial"/>
          <w:b/>
        </w:rPr>
      </w:pPr>
      <w:r w:rsidRPr="00EF791E">
        <w:rPr>
          <w:rFonts w:ascii="Arial" w:hAnsi="Arial"/>
          <w:b/>
        </w:rPr>
        <w:t>I have read the material on the syllabus and understand what is required for this class.</w:t>
      </w:r>
    </w:p>
    <w:p w:rsidR="003C2698" w:rsidRDefault="003C2698" w:rsidP="003C2698">
      <w:pPr>
        <w:spacing w:after="0" w:line="240" w:lineRule="auto"/>
        <w:jc w:val="center"/>
        <w:rPr>
          <w:rFonts w:ascii="Arial" w:hAnsi="Arial"/>
        </w:rPr>
      </w:pPr>
      <w:r>
        <w:rPr>
          <w:rFonts w:ascii="Arial" w:hAnsi="Arial"/>
        </w:rPr>
        <w:t xml:space="preserve">**Please return this portion of the syllabus for a homework grade by </w:t>
      </w:r>
      <w:r>
        <w:rPr>
          <w:rFonts w:ascii="Arial" w:hAnsi="Arial" w:cs="Arial"/>
        </w:rPr>
        <w:t>the end of the week.</w:t>
      </w:r>
    </w:p>
    <w:p w:rsidR="003C2698" w:rsidRDefault="003C2698" w:rsidP="003C2698">
      <w:pPr>
        <w:pStyle w:val="Body"/>
        <w:rPr>
          <w:b/>
        </w:rPr>
      </w:pPr>
    </w:p>
    <w:p w:rsidR="00E711BC" w:rsidRPr="00B3008C" w:rsidRDefault="00E711BC" w:rsidP="00B3008C">
      <w:pPr>
        <w:spacing w:after="0" w:line="240" w:lineRule="auto"/>
        <w:ind w:firstLine="720"/>
        <w:rPr>
          <w:rFonts w:ascii="Arial" w:hAnsi="Arial"/>
        </w:rPr>
      </w:pPr>
    </w:p>
    <w:p w:rsidR="00E711BC" w:rsidRDefault="00E711BC"/>
    <w:sectPr w:rsidR="00E711BC" w:rsidSect="00E711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doni MT Black">
    <w:altName w:val="Copperplate"/>
    <w:panose1 w:val="02070A03080606020203"/>
    <w:charset w:val="00"/>
    <w:family w:val="roman"/>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4"/>
      <w:numFmt w:val="decimal"/>
      <w:isLgl/>
      <w:lvlText w:val="%1."/>
      <w:lvlJc w:val="left"/>
      <w:pPr>
        <w:tabs>
          <w:tab w:val="num" w:pos="800"/>
        </w:tabs>
        <w:ind w:left="800" w:firstLine="0"/>
      </w:pPr>
      <w:rPr>
        <w:rFonts w:hint="default"/>
        <w:position w:val="0"/>
      </w:rPr>
    </w:lvl>
    <w:lvl w:ilvl="1">
      <w:start w:val="1"/>
      <w:numFmt w:val="lowerLetter"/>
      <w:lvlText w:val="%2."/>
      <w:lvlJc w:val="left"/>
      <w:pPr>
        <w:tabs>
          <w:tab w:val="num" w:pos="800"/>
        </w:tabs>
        <w:ind w:left="800" w:firstLine="360"/>
      </w:pPr>
      <w:rPr>
        <w:rFonts w:hint="default"/>
        <w:position w:val="0"/>
      </w:rPr>
    </w:lvl>
    <w:lvl w:ilvl="2">
      <w:start w:val="1"/>
      <w:numFmt w:val="lowerRoman"/>
      <w:lvlText w:val="%3."/>
      <w:lvlJc w:val="left"/>
      <w:pPr>
        <w:tabs>
          <w:tab w:val="num" w:pos="800"/>
        </w:tabs>
        <w:ind w:left="800" w:firstLine="720"/>
      </w:pPr>
      <w:rPr>
        <w:rFonts w:hint="default"/>
        <w:position w:val="0"/>
      </w:rPr>
    </w:lvl>
    <w:lvl w:ilvl="3">
      <w:start w:val="1"/>
      <w:numFmt w:val="decimal"/>
      <w:isLgl/>
      <w:lvlText w:val="%4."/>
      <w:lvlJc w:val="left"/>
      <w:pPr>
        <w:tabs>
          <w:tab w:val="num" w:pos="800"/>
        </w:tabs>
        <w:ind w:left="800" w:firstLine="1080"/>
      </w:pPr>
      <w:rPr>
        <w:rFonts w:hint="default"/>
        <w:position w:val="0"/>
      </w:rPr>
    </w:lvl>
    <w:lvl w:ilvl="4">
      <w:start w:val="1"/>
      <w:numFmt w:val="lowerLetter"/>
      <w:lvlText w:val="%5."/>
      <w:lvlJc w:val="left"/>
      <w:pPr>
        <w:tabs>
          <w:tab w:val="num" w:pos="800"/>
        </w:tabs>
        <w:ind w:left="800" w:firstLine="1440"/>
      </w:pPr>
      <w:rPr>
        <w:rFonts w:hint="default"/>
        <w:position w:val="0"/>
      </w:rPr>
    </w:lvl>
    <w:lvl w:ilvl="5">
      <w:start w:val="1"/>
      <w:numFmt w:val="lowerRoman"/>
      <w:lvlText w:val="%6."/>
      <w:lvlJc w:val="left"/>
      <w:pPr>
        <w:tabs>
          <w:tab w:val="num" w:pos="800"/>
        </w:tabs>
        <w:ind w:left="800" w:firstLine="1800"/>
      </w:pPr>
      <w:rPr>
        <w:rFonts w:hint="default"/>
        <w:position w:val="0"/>
      </w:rPr>
    </w:lvl>
    <w:lvl w:ilvl="6">
      <w:start w:val="1"/>
      <w:numFmt w:val="decimal"/>
      <w:isLgl/>
      <w:lvlText w:val="%7."/>
      <w:lvlJc w:val="left"/>
      <w:pPr>
        <w:tabs>
          <w:tab w:val="num" w:pos="800"/>
        </w:tabs>
        <w:ind w:left="800" w:firstLine="2160"/>
      </w:pPr>
      <w:rPr>
        <w:rFonts w:hint="default"/>
        <w:position w:val="0"/>
      </w:rPr>
    </w:lvl>
    <w:lvl w:ilvl="7">
      <w:start w:val="1"/>
      <w:numFmt w:val="lowerLetter"/>
      <w:lvlText w:val="%8."/>
      <w:lvlJc w:val="left"/>
      <w:pPr>
        <w:tabs>
          <w:tab w:val="num" w:pos="800"/>
        </w:tabs>
        <w:ind w:left="800" w:firstLine="2520"/>
      </w:pPr>
      <w:rPr>
        <w:rFonts w:hint="default"/>
        <w:position w:val="0"/>
      </w:rPr>
    </w:lvl>
    <w:lvl w:ilvl="8">
      <w:start w:val="1"/>
      <w:numFmt w:val="lowerRoman"/>
      <w:lvlText w:val="%9."/>
      <w:lvlJc w:val="left"/>
      <w:pPr>
        <w:tabs>
          <w:tab w:val="num" w:pos="800"/>
        </w:tabs>
        <w:ind w:left="800" w:firstLine="2880"/>
      </w:pPr>
      <w:rPr>
        <w:rFonts w:hint="default"/>
        <w:position w:val="0"/>
      </w:rPr>
    </w:lvl>
  </w:abstractNum>
  <w:abstractNum w:abstractNumId="2">
    <w:nsid w:val="00000003"/>
    <w:multiLevelType w:val="multilevel"/>
    <w:tmpl w:val="894EE875"/>
    <w:lvl w:ilvl="0">
      <w:start w:val="5"/>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0000004"/>
    <w:multiLevelType w:val="multilevel"/>
    <w:tmpl w:val="894EE876"/>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start w:val="1"/>
      <w:numFmt w:val="decimal"/>
      <w:isLgl/>
      <w:lvlText w:val="%1."/>
      <w:lvlJc w:val="left"/>
      <w:pPr>
        <w:tabs>
          <w:tab w:val="num" w:pos="360"/>
        </w:tabs>
        <w:ind w:left="360" w:firstLine="30"/>
      </w:pPr>
      <w:rPr>
        <w:rFonts w:hint="default"/>
        <w:color w:val="000000"/>
        <w:position w:val="0"/>
        <w:sz w:val="22"/>
      </w:rPr>
    </w:lvl>
    <w:lvl w:ilvl="1">
      <w:start w:val="1"/>
      <w:numFmt w:val="lowerLetter"/>
      <w:lvlText w:val="%2."/>
      <w:lvlJc w:val="left"/>
      <w:pPr>
        <w:tabs>
          <w:tab w:val="num" w:pos="360"/>
        </w:tabs>
        <w:ind w:left="360" w:firstLine="750"/>
      </w:pPr>
      <w:rPr>
        <w:rFonts w:hint="default"/>
        <w:color w:val="000000"/>
        <w:position w:val="0"/>
        <w:sz w:val="22"/>
      </w:rPr>
    </w:lvl>
    <w:lvl w:ilvl="2">
      <w:start w:val="1"/>
      <w:numFmt w:val="lowerRoman"/>
      <w:lvlText w:val="%3."/>
      <w:lvlJc w:val="left"/>
      <w:pPr>
        <w:tabs>
          <w:tab w:val="num" w:pos="408"/>
        </w:tabs>
        <w:ind w:left="408" w:firstLine="1422"/>
      </w:pPr>
      <w:rPr>
        <w:rFonts w:hint="default"/>
        <w:color w:val="000000"/>
        <w:position w:val="0"/>
        <w:sz w:val="22"/>
      </w:rPr>
    </w:lvl>
    <w:lvl w:ilvl="3">
      <w:start w:val="1"/>
      <w:numFmt w:val="decimal"/>
      <w:isLgl/>
      <w:lvlText w:val="%4."/>
      <w:lvlJc w:val="left"/>
      <w:pPr>
        <w:tabs>
          <w:tab w:val="num" w:pos="360"/>
        </w:tabs>
        <w:ind w:left="360" w:firstLine="2190"/>
      </w:pPr>
      <w:rPr>
        <w:rFonts w:hint="default"/>
        <w:color w:val="000000"/>
        <w:position w:val="0"/>
        <w:sz w:val="22"/>
      </w:rPr>
    </w:lvl>
    <w:lvl w:ilvl="4">
      <w:start w:val="1"/>
      <w:numFmt w:val="lowerLetter"/>
      <w:lvlText w:val="%5."/>
      <w:lvlJc w:val="left"/>
      <w:pPr>
        <w:tabs>
          <w:tab w:val="num" w:pos="360"/>
        </w:tabs>
        <w:ind w:left="360" w:firstLine="2910"/>
      </w:pPr>
      <w:rPr>
        <w:rFonts w:hint="default"/>
        <w:color w:val="000000"/>
        <w:position w:val="0"/>
        <w:sz w:val="22"/>
      </w:rPr>
    </w:lvl>
    <w:lvl w:ilvl="5">
      <w:start w:val="1"/>
      <w:numFmt w:val="lowerRoman"/>
      <w:lvlText w:val="%6."/>
      <w:lvlJc w:val="left"/>
      <w:pPr>
        <w:tabs>
          <w:tab w:val="num" w:pos="408"/>
        </w:tabs>
        <w:ind w:left="408" w:firstLine="3582"/>
      </w:pPr>
      <w:rPr>
        <w:rFonts w:hint="default"/>
        <w:color w:val="000000"/>
        <w:position w:val="0"/>
        <w:sz w:val="22"/>
      </w:rPr>
    </w:lvl>
    <w:lvl w:ilvl="6">
      <w:start w:val="1"/>
      <w:numFmt w:val="decimal"/>
      <w:isLgl/>
      <w:lvlText w:val="%7."/>
      <w:lvlJc w:val="left"/>
      <w:pPr>
        <w:tabs>
          <w:tab w:val="num" w:pos="360"/>
        </w:tabs>
        <w:ind w:left="360" w:firstLine="4350"/>
      </w:pPr>
      <w:rPr>
        <w:rFonts w:hint="default"/>
        <w:color w:val="000000"/>
        <w:position w:val="0"/>
        <w:sz w:val="22"/>
      </w:rPr>
    </w:lvl>
    <w:lvl w:ilvl="7">
      <w:start w:val="1"/>
      <w:numFmt w:val="lowerLetter"/>
      <w:lvlText w:val="%8."/>
      <w:lvlJc w:val="left"/>
      <w:pPr>
        <w:tabs>
          <w:tab w:val="num" w:pos="360"/>
        </w:tabs>
        <w:ind w:left="360" w:firstLine="5070"/>
      </w:pPr>
      <w:rPr>
        <w:rFonts w:hint="default"/>
        <w:color w:val="000000"/>
        <w:position w:val="0"/>
        <w:sz w:val="22"/>
      </w:rPr>
    </w:lvl>
    <w:lvl w:ilvl="8">
      <w:start w:val="1"/>
      <w:numFmt w:val="lowerRoman"/>
      <w:lvlText w:val="%9."/>
      <w:lvlJc w:val="left"/>
      <w:pPr>
        <w:tabs>
          <w:tab w:val="num" w:pos="408"/>
        </w:tabs>
        <w:ind w:left="408" w:firstLine="5742"/>
      </w:pPr>
      <w:rPr>
        <w:rFonts w:hint="default"/>
        <w:color w:val="000000"/>
        <w:position w:val="0"/>
        <w:sz w:val="22"/>
      </w:rPr>
    </w:lvl>
  </w:abstractNum>
  <w:abstractNum w:abstractNumId="5">
    <w:nsid w:val="00000006"/>
    <w:multiLevelType w:val="multilevel"/>
    <w:tmpl w:val="E28E2138"/>
    <w:lvl w:ilvl="0">
      <w:start w:val="1"/>
      <w:numFmt w:val="bullet"/>
      <w:lvlText w:val=""/>
      <w:lvlJc w:val="left"/>
      <w:pPr>
        <w:tabs>
          <w:tab w:val="num" w:pos="360"/>
        </w:tabs>
        <w:ind w:left="360" w:firstLine="720"/>
      </w:pPr>
      <w:rPr>
        <w:rFonts w:ascii="Symbol" w:hAnsi="Symbol" w:hint="default"/>
        <w:color w:val="000000"/>
        <w:position w:val="0"/>
        <w:sz w:val="22"/>
      </w:rPr>
    </w:lvl>
    <w:lvl w:ilvl="1">
      <w:start w:val="1"/>
      <w:numFmt w:val="lowerLetter"/>
      <w:lvlText w:val="%2."/>
      <w:lvlJc w:val="left"/>
      <w:pPr>
        <w:tabs>
          <w:tab w:val="num" w:pos="360"/>
        </w:tabs>
        <w:ind w:left="360" w:firstLine="1440"/>
      </w:pPr>
      <w:rPr>
        <w:rFonts w:ascii="Courier New" w:eastAsia="ヒラギノ角ゴ Pro W3" w:hAnsi="Courier New" w:hint="default"/>
        <w:color w:val="000000"/>
        <w:position w:val="0"/>
        <w:sz w:val="22"/>
      </w:rPr>
    </w:lvl>
    <w:lvl w:ilvl="2">
      <w:start w:val="1"/>
      <w:numFmt w:val="lowerRoman"/>
      <w:lvlText w:val="%3."/>
      <w:lvlJc w:val="left"/>
      <w:pPr>
        <w:tabs>
          <w:tab w:val="num" w:pos="408"/>
        </w:tabs>
        <w:ind w:left="408" w:firstLine="2112"/>
      </w:pPr>
      <w:rPr>
        <w:rFonts w:ascii="Wingdings" w:eastAsia="ヒラギノ角ゴ Pro W3" w:hAnsi="Wingdings" w:hint="default"/>
        <w:color w:val="000000"/>
        <w:position w:val="0"/>
        <w:sz w:val="22"/>
      </w:rPr>
    </w:lvl>
    <w:lvl w:ilvl="3">
      <w:start w:val="1"/>
      <w:numFmt w:val="decimal"/>
      <w:isLgl/>
      <w:lvlText w:val="%4."/>
      <w:lvlJc w:val="left"/>
      <w:pPr>
        <w:tabs>
          <w:tab w:val="num" w:pos="360"/>
        </w:tabs>
        <w:ind w:left="360" w:firstLine="2880"/>
      </w:pPr>
      <w:rPr>
        <w:rFonts w:ascii="Lucida Grande" w:eastAsia="ヒラギノ角ゴ Pro W3" w:hAnsi="Symbol" w:hint="default"/>
        <w:color w:val="000000"/>
        <w:position w:val="0"/>
        <w:sz w:val="22"/>
      </w:rPr>
    </w:lvl>
    <w:lvl w:ilvl="4">
      <w:start w:val="1"/>
      <w:numFmt w:val="lowerLetter"/>
      <w:lvlText w:val="%5."/>
      <w:lvlJc w:val="left"/>
      <w:pPr>
        <w:tabs>
          <w:tab w:val="num" w:pos="360"/>
        </w:tabs>
        <w:ind w:left="360" w:firstLine="3600"/>
      </w:pPr>
      <w:rPr>
        <w:rFonts w:ascii="Courier New" w:eastAsia="ヒラギノ角ゴ Pro W3" w:hAnsi="Courier New" w:hint="default"/>
        <w:color w:val="000000"/>
        <w:position w:val="0"/>
        <w:sz w:val="22"/>
      </w:rPr>
    </w:lvl>
    <w:lvl w:ilvl="5">
      <w:start w:val="1"/>
      <w:numFmt w:val="lowerRoman"/>
      <w:lvlText w:val="%6."/>
      <w:lvlJc w:val="left"/>
      <w:pPr>
        <w:tabs>
          <w:tab w:val="num" w:pos="408"/>
        </w:tabs>
        <w:ind w:left="408" w:firstLine="4272"/>
      </w:pPr>
      <w:rPr>
        <w:rFonts w:ascii="Wingdings" w:eastAsia="ヒラギノ角ゴ Pro W3" w:hAnsi="Wingdings" w:hint="default"/>
        <w:color w:val="000000"/>
        <w:position w:val="0"/>
        <w:sz w:val="22"/>
      </w:rPr>
    </w:lvl>
    <w:lvl w:ilvl="6">
      <w:start w:val="1"/>
      <w:numFmt w:val="decimal"/>
      <w:isLgl/>
      <w:lvlText w:val="%7."/>
      <w:lvlJc w:val="left"/>
      <w:pPr>
        <w:tabs>
          <w:tab w:val="num" w:pos="360"/>
        </w:tabs>
        <w:ind w:left="360" w:firstLine="5040"/>
      </w:pPr>
      <w:rPr>
        <w:rFonts w:ascii="Lucida Grande" w:eastAsia="ヒラギノ角ゴ Pro W3" w:hAnsi="Symbol" w:hint="default"/>
        <w:color w:val="000000"/>
        <w:position w:val="0"/>
        <w:sz w:val="22"/>
      </w:rPr>
    </w:lvl>
    <w:lvl w:ilvl="7">
      <w:start w:val="1"/>
      <w:numFmt w:val="lowerLetter"/>
      <w:lvlText w:val="%8."/>
      <w:lvlJc w:val="left"/>
      <w:pPr>
        <w:tabs>
          <w:tab w:val="num" w:pos="360"/>
        </w:tabs>
        <w:ind w:left="360" w:firstLine="5760"/>
      </w:pPr>
      <w:rPr>
        <w:rFonts w:ascii="Courier New" w:eastAsia="ヒラギノ角ゴ Pro W3" w:hAnsi="Courier New" w:hint="default"/>
        <w:color w:val="000000"/>
        <w:position w:val="0"/>
        <w:sz w:val="22"/>
      </w:rPr>
    </w:lvl>
    <w:lvl w:ilvl="8">
      <w:start w:val="1"/>
      <w:numFmt w:val="lowerRoman"/>
      <w:lvlText w:val="%9."/>
      <w:lvlJc w:val="left"/>
      <w:pPr>
        <w:tabs>
          <w:tab w:val="num" w:pos="408"/>
        </w:tabs>
        <w:ind w:left="408" w:firstLine="6432"/>
      </w:pPr>
      <w:rPr>
        <w:rFonts w:ascii="Wingdings" w:eastAsia="ヒラギノ角ゴ Pro W3" w:hAnsi="Wingdings" w:hint="default"/>
        <w:color w:val="000000"/>
        <w:position w:val="0"/>
        <w:sz w:val="22"/>
      </w:rPr>
    </w:lvl>
  </w:abstractNum>
  <w:abstractNum w:abstractNumId="6">
    <w:nsid w:val="00000007"/>
    <w:multiLevelType w:val="multilevel"/>
    <w:tmpl w:val="894EE879"/>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7">
    <w:nsid w:val="00000008"/>
    <w:multiLevelType w:val="multilevel"/>
    <w:tmpl w:val="894EE87A"/>
    <w:lvl w:ilvl="0">
      <w:start w:val="8"/>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8">
    <w:nsid w:val="00000009"/>
    <w:multiLevelType w:val="multilevel"/>
    <w:tmpl w:val="894EE87B"/>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0000000A"/>
    <w:multiLevelType w:val="multilevel"/>
    <w:tmpl w:val="894EE87C"/>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nsid w:val="0000000B"/>
    <w:multiLevelType w:val="multilevel"/>
    <w:tmpl w:val="894EE87D"/>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0000000C"/>
    <w:multiLevelType w:val="multilevel"/>
    <w:tmpl w:val="894EE87E"/>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BC"/>
    <w:rsid w:val="002B1AAC"/>
    <w:rsid w:val="003C2698"/>
    <w:rsid w:val="00473B29"/>
    <w:rsid w:val="00B3008C"/>
    <w:rsid w:val="00B6534A"/>
    <w:rsid w:val="00BE1C6D"/>
    <w:rsid w:val="00E5329D"/>
    <w:rsid w:val="00E711BC"/>
    <w:rsid w:val="00FE30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qFormat="1"/>
  </w:latentStyles>
  <w:style w:type="paragraph" w:default="1" w:styleId="Normal">
    <w:name w:val="Normal"/>
    <w:qFormat/>
    <w:rsid w:val="00E711BC"/>
    <w:pPr>
      <w:spacing w:after="200" w:line="276" w:lineRule="auto"/>
    </w:pPr>
    <w:rPr>
      <w:rFonts w:ascii="Lucida Grande" w:eastAsia="ヒラギノ角ゴ Pro W3" w:hAnsi="Lucida Grande"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711BC"/>
    <w:rPr>
      <w:rFonts w:ascii="Helvetica" w:eastAsia="ヒラギノ角ゴ Pro W3" w:hAnsi="Helvetica" w:cs="Times New Roman"/>
      <w:color w:val="000000"/>
      <w:szCs w:val="20"/>
    </w:rPr>
  </w:style>
  <w:style w:type="paragraph" w:styleId="ListParagraph">
    <w:name w:val="List Paragraph"/>
    <w:qFormat/>
    <w:rsid w:val="00E711BC"/>
    <w:pPr>
      <w:ind w:left="720"/>
    </w:pPr>
    <w:rPr>
      <w:rFonts w:ascii="Lucida Grande" w:eastAsia="ヒラギノ角ゴ Pro W3" w:hAnsi="Lucida Grande" w:cs="Times New Roman"/>
      <w:color w:val="000000"/>
      <w:szCs w:val="20"/>
    </w:rPr>
  </w:style>
  <w:style w:type="paragraph" w:customStyle="1" w:styleId="Body">
    <w:name w:val="Body"/>
    <w:rsid w:val="00E711BC"/>
    <w:rPr>
      <w:rFonts w:ascii="Helvetica" w:eastAsia="ヒラギノ角ゴ Pro W3" w:hAnsi="Helvetica" w:cs="Times New Roman"/>
      <w:color w:val="000000"/>
      <w:szCs w:val="20"/>
    </w:rPr>
  </w:style>
  <w:style w:type="paragraph" w:customStyle="1" w:styleId="HeaderFooter">
    <w:name w:val="Header &amp; Footer"/>
    <w:rsid w:val="003C2698"/>
    <w:pPr>
      <w:tabs>
        <w:tab w:val="right" w:pos="9360"/>
      </w:tabs>
    </w:pPr>
    <w:rPr>
      <w:rFonts w:ascii="Helvetica" w:eastAsia="ヒラギノ角ゴ Pro W3" w:hAnsi="Helvetica"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qFormat="1"/>
  </w:latentStyles>
  <w:style w:type="paragraph" w:default="1" w:styleId="Normal">
    <w:name w:val="Normal"/>
    <w:qFormat/>
    <w:rsid w:val="00E711BC"/>
    <w:pPr>
      <w:spacing w:after="200" w:line="276" w:lineRule="auto"/>
    </w:pPr>
    <w:rPr>
      <w:rFonts w:ascii="Lucida Grande" w:eastAsia="ヒラギノ角ゴ Pro W3" w:hAnsi="Lucida Grande"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711BC"/>
    <w:rPr>
      <w:rFonts w:ascii="Helvetica" w:eastAsia="ヒラギノ角ゴ Pro W3" w:hAnsi="Helvetica" w:cs="Times New Roman"/>
      <w:color w:val="000000"/>
      <w:szCs w:val="20"/>
    </w:rPr>
  </w:style>
  <w:style w:type="paragraph" w:styleId="ListParagraph">
    <w:name w:val="List Paragraph"/>
    <w:qFormat/>
    <w:rsid w:val="00E711BC"/>
    <w:pPr>
      <w:ind w:left="720"/>
    </w:pPr>
    <w:rPr>
      <w:rFonts w:ascii="Lucida Grande" w:eastAsia="ヒラギノ角ゴ Pro W3" w:hAnsi="Lucida Grande" w:cs="Times New Roman"/>
      <w:color w:val="000000"/>
      <w:szCs w:val="20"/>
    </w:rPr>
  </w:style>
  <w:style w:type="paragraph" w:customStyle="1" w:styleId="Body">
    <w:name w:val="Body"/>
    <w:rsid w:val="00E711BC"/>
    <w:rPr>
      <w:rFonts w:ascii="Helvetica" w:eastAsia="ヒラギノ角ゴ Pro W3" w:hAnsi="Helvetica" w:cs="Times New Roman"/>
      <w:color w:val="000000"/>
      <w:szCs w:val="20"/>
    </w:rPr>
  </w:style>
  <w:style w:type="paragraph" w:customStyle="1" w:styleId="HeaderFooter">
    <w:name w:val="Header &amp; Footer"/>
    <w:rsid w:val="003C2698"/>
    <w:pPr>
      <w:tabs>
        <w:tab w:val="right" w:pos="9360"/>
      </w:tabs>
    </w:pPr>
    <w:rPr>
      <w:rFonts w:ascii="Helvetica" w:eastAsia="ヒラギノ角ゴ Pro W3" w:hAnsi="Helvetic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page.apple.com/" TargetMode="External"/><Relationship Id="rId13" Type="http://schemas.openxmlformats.org/officeDocument/2006/relationships/hyperlink" Target="http://youtube/v5O_Lc7as10" TargetMode="External"/><Relationship Id="rId18" Type="http://schemas.openxmlformats.org/officeDocument/2006/relationships/hyperlink" Target="http://livepage.apple.com/" TargetMode="External"/><Relationship Id="rId26" Type="http://schemas.openxmlformats.org/officeDocument/2006/relationships/hyperlink" Target="http://cervantestv.es/tag/escritores/" TargetMode="External"/><Relationship Id="rId3" Type="http://schemas.microsoft.com/office/2007/relationships/stylesWithEffects" Target="stylesWithEffects.xml"/><Relationship Id="rId21" Type="http://schemas.openxmlformats.org/officeDocument/2006/relationships/hyperlink" Target="http://livepage.apple.com/" TargetMode="External"/><Relationship Id="rId7" Type="http://schemas.openxmlformats.org/officeDocument/2006/relationships/hyperlink" Target="http://livepage.apple.com/" TargetMode="External"/><Relationship Id="rId12" Type="http://schemas.openxmlformats.org/officeDocument/2006/relationships/hyperlink" Target="http://livepage.apple.com/" TargetMode="External"/><Relationship Id="rId17" Type="http://schemas.openxmlformats.org/officeDocument/2006/relationships/hyperlink" Target="http://www.youtube.com/watch?v=55p4Pi_pvjo&amp;feature=related" TargetMode="External"/><Relationship Id="rId25" Type="http://schemas.openxmlformats.org/officeDocument/2006/relationships/hyperlink" Target="http://www.rtve.es/" TargetMode="External"/><Relationship Id="rId2" Type="http://schemas.openxmlformats.org/officeDocument/2006/relationships/styles" Target="styles.xml"/><Relationship Id="rId16" Type="http://schemas.openxmlformats.org/officeDocument/2006/relationships/hyperlink" Target="http://bib.cervantesvirtual.com/servlet/SirveObras?portal=179&amp;Ref=3820&amp;au" TargetMode="External"/><Relationship Id="rId20" Type="http://schemas.openxmlformats.org/officeDocument/2006/relationships/hyperlink" Target="http://www.tagxedo.com/app.html" TargetMode="External"/><Relationship Id="rId29" Type="http://schemas.openxmlformats.org/officeDocument/2006/relationships/hyperlink" Target="http://www.artehistoria.jcyl.es/" TargetMode="External"/><Relationship Id="rId1" Type="http://schemas.openxmlformats.org/officeDocument/2006/relationships/numbering" Target="numbering.xml"/><Relationship Id="rId6" Type="http://schemas.openxmlformats.org/officeDocument/2006/relationships/hyperlink" Target="http://livepage.apple.com/" TargetMode="External"/><Relationship Id="rId11" Type="http://schemas.openxmlformats.org/officeDocument/2006/relationships/hyperlink" Target="http://www.donquijote.org/vmuseum/" TargetMode="External"/><Relationship Id="rId24" Type="http://schemas.openxmlformats.org/officeDocument/2006/relationships/hyperlink" Target="http://www.rtve.es/alacarta/videos/la-entrevista/entrevista-ana-maria-" TargetMode="External"/><Relationship Id="rId5" Type="http://schemas.openxmlformats.org/officeDocument/2006/relationships/webSettings" Target="webSettings.xml"/><Relationship Id="rId15" Type="http://schemas.openxmlformats.org/officeDocument/2006/relationships/hyperlink" Target="http://livepage.apple.com/" TargetMode="External"/><Relationship Id="rId23" Type="http://schemas.openxmlformats.org/officeDocument/2006/relationships/hyperlink" Target="http://livepage.apple.com/" TargetMode="External"/><Relationship Id="rId28" Type="http://schemas.openxmlformats.org/officeDocument/2006/relationships/hyperlink" Target="http://www.artehistoria.jcyl.es/" TargetMode="External"/><Relationship Id="rId10" Type="http://schemas.openxmlformats.org/officeDocument/2006/relationships/hyperlink" Target="http://cervantestv.es/tag/escritores/" TargetMode="External"/><Relationship Id="rId19" Type="http://schemas.openxmlformats.org/officeDocument/2006/relationships/hyperlink" Target="http://livepage.appl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vepage.apple.com/" TargetMode="External"/><Relationship Id="rId14" Type="http://schemas.openxmlformats.org/officeDocument/2006/relationships/hyperlink" Target="http://www.youtube.com/watch?v=exqp8RV1HL8&amp;feature=related" TargetMode="External"/><Relationship Id="rId22" Type="http://schemas.openxmlformats.org/officeDocument/2006/relationships/hyperlink" Target="http://cervantestv.es/tag/escritores/" TargetMode="External"/><Relationship Id="rId27" Type="http://schemas.openxmlformats.org/officeDocument/2006/relationships/hyperlink" Target="http://www.cervantesvirtua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6649</Words>
  <Characters>37903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44464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Mauri</dc:creator>
  <cp:lastModifiedBy>Mauri, Emma</cp:lastModifiedBy>
  <cp:revision>4</cp:revision>
  <dcterms:created xsi:type="dcterms:W3CDTF">2015-05-15T19:22:00Z</dcterms:created>
  <dcterms:modified xsi:type="dcterms:W3CDTF">2015-06-02T19:07:00Z</dcterms:modified>
</cp:coreProperties>
</file>